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3" w:type="dxa"/>
        <w:tblInd w:w="-601" w:type="dxa"/>
        <w:tblLayout w:type="fixed"/>
        <w:tblLook w:val="01E0" w:firstRow="1" w:lastRow="1" w:firstColumn="1" w:lastColumn="1" w:noHBand="0" w:noVBand="0"/>
      </w:tblPr>
      <w:tblGrid>
        <w:gridCol w:w="709"/>
        <w:gridCol w:w="3969"/>
        <w:gridCol w:w="567"/>
        <w:gridCol w:w="1276"/>
        <w:gridCol w:w="425"/>
        <w:gridCol w:w="142"/>
        <w:gridCol w:w="3405"/>
      </w:tblGrid>
      <w:tr w:rsidR="003739C2" w:rsidRPr="00C1396C" w:rsidTr="00AC4314">
        <w:tc>
          <w:tcPr>
            <w:tcW w:w="709" w:type="dxa"/>
            <w:vMerge w:val="restart"/>
            <w:textDirection w:val="btLr"/>
          </w:tcPr>
          <w:p w:rsidR="003739C2" w:rsidRPr="00C1396C" w:rsidRDefault="003739C2" w:rsidP="0042047D">
            <w:pPr>
              <w:spacing w:line="260" w:lineRule="exact"/>
              <w:ind w:left="113" w:right="113"/>
              <w:jc w:val="center"/>
              <w:rPr>
                <w:noProof/>
                <w:sz w:val="20"/>
                <w:szCs w:val="20"/>
                <w:lang w:eastAsia="en-GB"/>
              </w:rPr>
            </w:pPr>
          </w:p>
        </w:tc>
        <w:tc>
          <w:tcPr>
            <w:tcW w:w="4536" w:type="dxa"/>
            <w:gridSpan w:val="2"/>
          </w:tcPr>
          <w:p w:rsidR="003739C2" w:rsidRPr="00C1396C" w:rsidRDefault="003739C2" w:rsidP="0042047D">
            <w:pPr>
              <w:spacing w:line="260" w:lineRule="exact"/>
              <w:rPr>
                <w:noProof/>
                <w:sz w:val="20"/>
                <w:szCs w:val="20"/>
                <w:lang w:eastAsia="en-GB"/>
              </w:rPr>
            </w:pPr>
          </w:p>
          <w:p w:rsidR="00C1396C" w:rsidRPr="00C1396C" w:rsidRDefault="00C1396C" w:rsidP="0042047D">
            <w:pPr>
              <w:spacing w:line="260" w:lineRule="exact"/>
              <w:rPr>
                <w:noProof/>
                <w:sz w:val="20"/>
                <w:szCs w:val="20"/>
                <w:lang w:eastAsia="en-GB"/>
              </w:rPr>
            </w:pPr>
          </w:p>
        </w:tc>
        <w:tc>
          <w:tcPr>
            <w:tcW w:w="5248" w:type="dxa"/>
            <w:gridSpan w:val="4"/>
          </w:tcPr>
          <w:p w:rsidR="003739C2" w:rsidRPr="00C1396C" w:rsidRDefault="003739C2" w:rsidP="0042047D">
            <w:pPr>
              <w:rPr>
                <w:b/>
                <w:color w:val="0070C0"/>
                <w:sz w:val="20"/>
                <w:szCs w:val="20"/>
              </w:rPr>
            </w:pPr>
            <w:r w:rsidRPr="00C1396C">
              <w:rPr>
                <w:color w:val="FF0000"/>
                <w:sz w:val="20"/>
                <w:szCs w:val="20"/>
              </w:rPr>
              <w:t xml:space="preserve"> </w:t>
            </w:r>
          </w:p>
        </w:tc>
      </w:tr>
      <w:tr w:rsidR="00DB2EC7" w:rsidRPr="00C1396C" w:rsidTr="00DB2EC7">
        <w:tc>
          <w:tcPr>
            <w:tcW w:w="709" w:type="dxa"/>
            <w:vMerge/>
          </w:tcPr>
          <w:p w:rsidR="00DB2EC7" w:rsidRPr="00C1396C" w:rsidRDefault="00DB2EC7" w:rsidP="0042047D">
            <w:pPr>
              <w:spacing w:line="260" w:lineRule="exact"/>
              <w:rPr>
                <w:noProof/>
                <w:color w:val="7030A0"/>
                <w:sz w:val="20"/>
                <w:szCs w:val="20"/>
                <w:lang w:eastAsia="en-GB"/>
              </w:rPr>
            </w:pPr>
          </w:p>
        </w:tc>
        <w:tc>
          <w:tcPr>
            <w:tcW w:w="5812" w:type="dxa"/>
            <w:gridSpan w:val="3"/>
            <w:vMerge w:val="restart"/>
          </w:tcPr>
          <w:p w:rsidR="00DB2EC7" w:rsidRPr="00C1396C" w:rsidRDefault="00DB2EC7" w:rsidP="0042047D">
            <w:pPr>
              <w:spacing w:line="260" w:lineRule="exact"/>
              <w:rPr>
                <w:noProof/>
                <w:color w:val="7030A0"/>
                <w:sz w:val="20"/>
                <w:szCs w:val="20"/>
                <w:lang w:eastAsia="en-GB"/>
              </w:rPr>
            </w:pPr>
          </w:p>
          <w:p w:rsidR="00DB2EC7" w:rsidRPr="00C1396C" w:rsidRDefault="00DB2EC7" w:rsidP="0042047D">
            <w:pPr>
              <w:spacing w:line="260" w:lineRule="exact"/>
              <w:rPr>
                <w:noProof/>
                <w:color w:val="7030A0"/>
                <w:sz w:val="20"/>
                <w:szCs w:val="20"/>
                <w:lang w:eastAsia="en-GB"/>
              </w:rPr>
            </w:pP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 xml:space="preserve">[Entity Name] </w:t>
            </w: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[Address1]</w:t>
            </w: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[Address2]</w:t>
            </w: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[Address3]</w:t>
            </w: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[Address4]</w:t>
            </w:r>
          </w:p>
          <w:p w:rsidR="00C745F1" w:rsidRPr="00C745F1" w:rsidRDefault="00C745F1" w:rsidP="00C745F1">
            <w:pPr>
              <w:spacing w:line="260" w:lineRule="exact"/>
              <w:rPr>
                <w:noProof/>
                <w:color w:val="7030A0"/>
                <w:sz w:val="20"/>
                <w:szCs w:val="20"/>
                <w:highlight w:val="yellow"/>
                <w:lang w:eastAsia="en-GB"/>
              </w:rPr>
            </w:pPr>
            <w:r w:rsidRPr="00C745F1">
              <w:rPr>
                <w:noProof/>
                <w:color w:val="7030A0"/>
                <w:sz w:val="20"/>
                <w:szCs w:val="20"/>
                <w:highlight w:val="yellow"/>
                <w:lang w:eastAsia="en-GB"/>
              </w:rPr>
              <w:t>[Address5]</w:t>
            </w:r>
          </w:p>
          <w:p w:rsidR="00C745F1" w:rsidRPr="00C1396C" w:rsidRDefault="00C745F1" w:rsidP="00C745F1">
            <w:pPr>
              <w:spacing w:line="260" w:lineRule="exact"/>
              <w:rPr>
                <w:noProof/>
                <w:color w:val="7030A0"/>
                <w:sz w:val="20"/>
                <w:szCs w:val="20"/>
                <w:lang w:eastAsia="en-GB"/>
              </w:rPr>
            </w:pPr>
            <w:r w:rsidRPr="00C745F1">
              <w:rPr>
                <w:noProof/>
                <w:color w:val="7030A0"/>
                <w:sz w:val="20"/>
                <w:szCs w:val="20"/>
                <w:highlight w:val="yellow"/>
                <w:lang w:eastAsia="en-GB"/>
              </w:rPr>
              <w:t>[Post Code if UK or Country for RoW]</w:t>
            </w:r>
          </w:p>
          <w:p w:rsidR="00636E0D" w:rsidRPr="00C1396C" w:rsidRDefault="00636E0D" w:rsidP="00636E0D">
            <w:pPr>
              <w:spacing w:line="260" w:lineRule="exact"/>
              <w:rPr>
                <w:noProof/>
                <w:sz w:val="20"/>
                <w:szCs w:val="20"/>
                <w:lang w:eastAsia="en-GB"/>
              </w:rPr>
            </w:pPr>
            <w:r>
              <w:rPr>
                <w:noProof/>
                <w:sz w:val="20"/>
                <w:szCs w:val="20"/>
                <w:lang w:eastAsia="en-GB"/>
              </w:rPr>
              <w:fldChar w:fldCharType="begin"/>
            </w:r>
            <w:r>
              <w:rPr>
                <w:noProof/>
                <w:sz w:val="20"/>
                <w:szCs w:val="20"/>
                <w:lang w:eastAsia="en-GB"/>
              </w:rPr>
              <w:instrText xml:space="preserve"> MERGEFIELD Address_5 </w:instrText>
            </w:r>
            <w:r>
              <w:rPr>
                <w:noProof/>
                <w:sz w:val="20"/>
                <w:szCs w:val="20"/>
                <w:lang w:eastAsia="en-GB"/>
              </w:rPr>
              <w:fldChar w:fldCharType="end"/>
            </w:r>
          </w:p>
        </w:tc>
        <w:tc>
          <w:tcPr>
            <w:tcW w:w="425" w:type="dxa"/>
          </w:tcPr>
          <w:p w:rsidR="00DB2EC7" w:rsidRPr="00C8067D" w:rsidRDefault="00DB2EC7" w:rsidP="0042047D">
            <w:pPr>
              <w:spacing w:line="260" w:lineRule="exact"/>
              <w:jc w:val="center"/>
              <w:rPr>
                <w:b/>
                <w:noProof/>
                <w:sz w:val="21"/>
                <w:szCs w:val="21"/>
                <w:lang w:eastAsia="en-GB"/>
              </w:rPr>
            </w:pPr>
          </w:p>
        </w:tc>
        <w:tc>
          <w:tcPr>
            <w:tcW w:w="3547" w:type="dxa"/>
            <w:gridSpan w:val="2"/>
          </w:tcPr>
          <w:p w:rsidR="00DB2EC7" w:rsidRPr="00C8067D" w:rsidRDefault="00DB2EC7" w:rsidP="0042047D">
            <w:pPr>
              <w:rPr>
                <w:color w:val="000000" w:themeColor="text1"/>
                <w:sz w:val="21"/>
                <w:szCs w:val="21"/>
              </w:rPr>
            </w:pPr>
            <w:r w:rsidRPr="00C8067D">
              <w:rPr>
                <w:color w:val="000000" w:themeColor="text1"/>
                <w:sz w:val="21"/>
                <w:szCs w:val="21"/>
              </w:rPr>
              <w:t xml:space="preserve">Tel. </w:t>
            </w:r>
            <w:r w:rsidRPr="00C8067D">
              <w:rPr>
                <w:color w:val="000000" w:themeColor="text1"/>
                <w:sz w:val="21"/>
                <w:szCs w:val="21"/>
              </w:rPr>
              <w:tab/>
            </w:r>
            <w:r>
              <w:rPr>
                <w:sz w:val="21"/>
                <w:szCs w:val="21"/>
              </w:rPr>
              <w:t>0371 664 0300</w:t>
            </w:r>
          </w:p>
        </w:tc>
      </w:tr>
      <w:tr w:rsidR="00DB2EC7" w:rsidRPr="00C1396C" w:rsidTr="00DB2EC7">
        <w:tc>
          <w:tcPr>
            <w:tcW w:w="709" w:type="dxa"/>
            <w:vMerge/>
          </w:tcPr>
          <w:p w:rsidR="00DB2EC7" w:rsidRPr="00C1396C" w:rsidRDefault="00DB2EC7" w:rsidP="0042047D">
            <w:pPr>
              <w:rPr>
                <w:noProof/>
                <w:sz w:val="20"/>
                <w:szCs w:val="20"/>
                <w:lang w:eastAsia="en-GB"/>
              </w:rPr>
            </w:pPr>
          </w:p>
        </w:tc>
        <w:tc>
          <w:tcPr>
            <w:tcW w:w="5812" w:type="dxa"/>
            <w:gridSpan w:val="3"/>
            <w:vMerge/>
            <w:vAlign w:val="center"/>
          </w:tcPr>
          <w:p w:rsidR="00DB2EC7" w:rsidRPr="00C1396C" w:rsidRDefault="00DB2EC7" w:rsidP="0042047D">
            <w:pPr>
              <w:rPr>
                <w:noProof/>
                <w:sz w:val="20"/>
                <w:szCs w:val="20"/>
                <w:lang w:eastAsia="en-GB"/>
              </w:rPr>
            </w:pPr>
          </w:p>
        </w:tc>
        <w:tc>
          <w:tcPr>
            <w:tcW w:w="425" w:type="dxa"/>
          </w:tcPr>
          <w:p w:rsidR="00DB2EC7" w:rsidRPr="00C8067D" w:rsidRDefault="00DB2EC7" w:rsidP="0042047D">
            <w:pPr>
              <w:spacing w:line="260" w:lineRule="exact"/>
              <w:jc w:val="center"/>
              <w:rPr>
                <w:b/>
                <w:noProof/>
                <w:sz w:val="21"/>
                <w:szCs w:val="21"/>
                <w:lang w:eastAsia="en-GB"/>
              </w:rPr>
            </w:pPr>
          </w:p>
        </w:tc>
        <w:tc>
          <w:tcPr>
            <w:tcW w:w="3547" w:type="dxa"/>
            <w:gridSpan w:val="2"/>
          </w:tcPr>
          <w:p w:rsidR="00DB2EC7" w:rsidRPr="00C8067D" w:rsidRDefault="00DB2EC7" w:rsidP="0042047D">
            <w:pPr>
              <w:rPr>
                <w:color w:val="000000" w:themeColor="text1"/>
                <w:sz w:val="21"/>
                <w:szCs w:val="21"/>
              </w:rPr>
            </w:pPr>
            <w:r>
              <w:rPr>
                <w:color w:val="000000" w:themeColor="text1"/>
                <w:sz w:val="21"/>
                <w:szCs w:val="21"/>
              </w:rPr>
              <w:t xml:space="preserve">e-mail </w:t>
            </w:r>
            <w:r w:rsidRPr="00C8067D">
              <w:rPr>
                <w:color w:val="000000" w:themeColor="text1"/>
                <w:sz w:val="21"/>
                <w:szCs w:val="21"/>
              </w:rPr>
              <w:tab/>
            </w:r>
            <w:r w:rsidRPr="0040368A">
              <w:rPr>
                <w:sz w:val="21"/>
                <w:szCs w:val="21"/>
              </w:rPr>
              <w:t>crs-fatca@linkgroup.co.uk</w:t>
            </w:r>
          </w:p>
        </w:tc>
      </w:tr>
      <w:tr w:rsidR="003739C2" w:rsidRPr="00C1396C" w:rsidTr="00AC4314">
        <w:tc>
          <w:tcPr>
            <w:tcW w:w="709" w:type="dxa"/>
            <w:vMerge/>
          </w:tcPr>
          <w:p w:rsidR="003739C2" w:rsidRPr="00C1396C" w:rsidRDefault="003739C2" w:rsidP="0042047D">
            <w:pPr>
              <w:rPr>
                <w:noProof/>
                <w:sz w:val="20"/>
                <w:szCs w:val="20"/>
                <w:lang w:eastAsia="en-GB"/>
              </w:rPr>
            </w:pPr>
          </w:p>
        </w:tc>
        <w:tc>
          <w:tcPr>
            <w:tcW w:w="5812" w:type="dxa"/>
            <w:gridSpan w:val="3"/>
            <w:vMerge/>
            <w:vAlign w:val="center"/>
          </w:tcPr>
          <w:p w:rsidR="003739C2" w:rsidRPr="00C1396C" w:rsidRDefault="003739C2" w:rsidP="0042047D">
            <w:pPr>
              <w:rPr>
                <w:noProof/>
                <w:sz w:val="20"/>
                <w:szCs w:val="20"/>
                <w:lang w:eastAsia="en-GB"/>
              </w:rPr>
            </w:pPr>
          </w:p>
        </w:tc>
        <w:tc>
          <w:tcPr>
            <w:tcW w:w="567" w:type="dxa"/>
            <w:gridSpan w:val="2"/>
          </w:tcPr>
          <w:p w:rsidR="003739C2" w:rsidRPr="00C1396C" w:rsidRDefault="003739C2" w:rsidP="0042047D">
            <w:pPr>
              <w:rPr>
                <w:sz w:val="20"/>
                <w:szCs w:val="20"/>
              </w:rPr>
            </w:pPr>
          </w:p>
        </w:tc>
        <w:tc>
          <w:tcPr>
            <w:tcW w:w="3405" w:type="dxa"/>
          </w:tcPr>
          <w:p w:rsidR="003739C2" w:rsidRPr="00C1396C" w:rsidRDefault="003739C2" w:rsidP="0042047D">
            <w:pPr>
              <w:rPr>
                <w:sz w:val="20"/>
                <w:szCs w:val="20"/>
              </w:rPr>
            </w:pPr>
          </w:p>
        </w:tc>
      </w:tr>
      <w:tr w:rsidR="003739C2" w:rsidRPr="00C1396C" w:rsidTr="00AC4314">
        <w:tc>
          <w:tcPr>
            <w:tcW w:w="709" w:type="dxa"/>
            <w:vMerge/>
          </w:tcPr>
          <w:p w:rsidR="003739C2" w:rsidRPr="00C1396C" w:rsidRDefault="003739C2" w:rsidP="0042047D">
            <w:pPr>
              <w:rPr>
                <w:noProof/>
                <w:sz w:val="20"/>
                <w:szCs w:val="20"/>
                <w:lang w:eastAsia="en-GB"/>
              </w:rPr>
            </w:pPr>
          </w:p>
        </w:tc>
        <w:tc>
          <w:tcPr>
            <w:tcW w:w="5812" w:type="dxa"/>
            <w:gridSpan w:val="3"/>
            <w:vMerge/>
            <w:vAlign w:val="center"/>
          </w:tcPr>
          <w:p w:rsidR="003739C2" w:rsidRPr="00C1396C" w:rsidRDefault="003739C2" w:rsidP="0042047D">
            <w:pPr>
              <w:rPr>
                <w:noProof/>
                <w:sz w:val="20"/>
                <w:szCs w:val="20"/>
                <w:lang w:eastAsia="en-GB"/>
              </w:rPr>
            </w:pPr>
          </w:p>
        </w:tc>
        <w:tc>
          <w:tcPr>
            <w:tcW w:w="567" w:type="dxa"/>
            <w:gridSpan w:val="2"/>
          </w:tcPr>
          <w:p w:rsidR="003739C2" w:rsidRPr="00C1396C" w:rsidRDefault="003739C2" w:rsidP="0042047D">
            <w:pPr>
              <w:rPr>
                <w:sz w:val="20"/>
                <w:szCs w:val="20"/>
              </w:rPr>
            </w:pPr>
          </w:p>
        </w:tc>
        <w:tc>
          <w:tcPr>
            <w:tcW w:w="3405" w:type="dxa"/>
          </w:tcPr>
          <w:p w:rsidR="003739C2" w:rsidRPr="00C1396C" w:rsidRDefault="003739C2" w:rsidP="0042047D">
            <w:pPr>
              <w:rPr>
                <w:sz w:val="20"/>
                <w:szCs w:val="20"/>
              </w:rPr>
            </w:pPr>
          </w:p>
        </w:tc>
      </w:tr>
      <w:tr w:rsidR="003739C2" w:rsidRPr="00C1396C" w:rsidTr="00AC4314">
        <w:tc>
          <w:tcPr>
            <w:tcW w:w="709" w:type="dxa"/>
            <w:vMerge/>
          </w:tcPr>
          <w:p w:rsidR="003739C2" w:rsidRPr="00C1396C" w:rsidRDefault="003739C2" w:rsidP="0042047D">
            <w:pPr>
              <w:rPr>
                <w:noProof/>
                <w:sz w:val="20"/>
                <w:szCs w:val="20"/>
                <w:lang w:eastAsia="en-GB"/>
              </w:rPr>
            </w:pPr>
          </w:p>
        </w:tc>
        <w:tc>
          <w:tcPr>
            <w:tcW w:w="5812" w:type="dxa"/>
            <w:gridSpan w:val="3"/>
            <w:vMerge/>
            <w:vAlign w:val="center"/>
          </w:tcPr>
          <w:p w:rsidR="003739C2" w:rsidRPr="00C1396C" w:rsidRDefault="003739C2" w:rsidP="0042047D">
            <w:pPr>
              <w:rPr>
                <w:noProof/>
                <w:sz w:val="20"/>
                <w:szCs w:val="20"/>
                <w:lang w:eastAsia="en-GB"/>
              </w:rPr>
            </w:pPr>
          </w:p>
        </w:tc>
        <w:tc>
          <w:tcPr>
            <w:tcW w:w="567" w:type="dxa"/>
            <w:gridSpan w:val="2"/>
          </w:tcPr>
          <w:p w:rsidR="003739C2" w:rsidRPr="00C1396C" w:rsidRDefault="003739C2" w:rsidP="0042047D">
            <w:pPr>
              <w:rPr>
                <w:sz w:val="20"/>
                <w:szCs w:val="20"/>
              </w:rPr>
            </w:pPr>
          </w:p>
        </w:tc>
        <w:tc>
          <w:tcPr>
            <w:tcW w:w="3405" w:type="dxa"/>
          </w:tcPr>
          <w:p w:rsidR="003739C2" w:rsidRPr="00C1396C" w:rsidRDefault="003739C2" w:rsidP="0042047D">
            <w:pPr>
              <w:rPr>
                <w:sz w:val="20"/>
                <w:szCs w:val="20"/>
              </w:rPr>
            </w:pPr>
          </w:p>
        </w:tc>
      </w:tr>
      <w:tr w:rsidR="003739C2" w:rsidRPr="00C1396C" w:rsidTr="00C745F1">
        <w:trPr>
          <w:trHeight w:val="80"/>
        </w:trPr>
        <w:tc>
          <w:tcPr>
            <w:tcW w:w="709" w:type="dxa"/>
            <w:vMerge/>
          </w:tcPr>
          <w:p w:rsidR="003739C2" w:rsidRPr="00C1396C" w:rsidRDefault="003739C2" w:rsidP="0042047D">
            <w:pPr>
              <w:rPr>
                <w:noProof/>
                <w:sz w:val="20"/>
                <w:szCs w:val="20"/>
                <w:lang w:eastAsia="en-GB"/>
              </w:rPr>
            </w:pPr>
          </w:p>
        </w:tc>
        <w:tc>
          <w:tcPr>
            <w:tcW w:w="5812" w:type="dxa"/>
            <w:gridSpan w:val="3"/>
            <w:vMerge/>
            <w:vAlign w:val="center"/>
          </w:tcPr>
          <w:p w:rsidR="003739C2" w:rsidRPr="00C1396C" w:rsidRDefault="003739C2" w:rsidP="0042047D">
            <w:pPr>
              <w:rPr>
                <w:noProof/>
                <w:sz w:val="20"/>
                <w:szCs w:val="20"/>
                <w:lang w:eastAsia="en-GB"/>
              </w:rPr>
            </w:pPr>
          </w:p>
        </w:tc>
        <w:tc>
          <w:tcPr>
            <w:tcW w:w="567" w:type="dxa"/>
            <w:gridSpan w:val="2"/>
          </w:tcPr>
          <w:p w:rsidR="003739C2" w:rsidRPr="00C1396C" w:rsidRDefault="003739C2" w:rsidP="0042047D">
            <w:pPr>
              <w:rPr>
                <w:sz w:val="20"/>
                <w:szCs w:val="20"/>
              </w:rPr>
            </w:pPr>
          </w:p>
        </w:tc>
        <w:tc>
          <w:tcPr>
            <w:tcW w:w="3405" w:type="dxa"/>
          </w:tcPr>
          <w:p w:rsidR="003739C2" w:rsidRPr="00C1396C" w:rsidRDefault="003739C2" w:rsidP="0042047D">
            <w:pPr>
              <w:rPr>
                <w:sz w:val="20"/>
                <w:szCs w:val="20"/>
              </w:rPr>
            </w:pPr>
          </w:p>
        </w:tc>
      </w:tr>
      <w:tr w:rsidR="00C745F1" w:rsidRPr="00C1396C" w:rsidTr="00AC4314">
        <w:tc>
          <w:tcPr>
            <w:tcW w:w="709" w:type="dxa"/>
            <w:vMerge/>
          </w:tcPr>
          <w:p w:rsidR="00C745F1" w:rsidRPr="00C1396C" w:rsidRDefault="00C745F1" w:rsidP="0042047D">
            <w:pPr>
              <w:rPr>
                <w:noProof/>
                <w:sz w:val="20"/>
                <w:szCs w:val="20"/>
                <w:lang w:eastAsia="en-GB"/>
              </w:rPr>
            </w:pPr>
          </w:p>
        </w:tc>
        <w:tc>
          <w:tcPr>
            <w:tcW w:w="5812" w:type="dxa"/>
            <w:gridSpan w:val="3"/>
            <w:vMerge/>
            <w:vAlign w:val="center"/>
          </w:tcPr>
          <w:p w:rsidR="00C745F1" w:rsidRPr="00C1396C" w:rsidRDefault="00C745F1" w:rsidP="0042047D">
            <w:pPr>
              <w:rPr>
                <w:noProof/>
                <w:sz w:val="20"/>
                <w:szCs w:val="20"/>
                <w:lang w:eastAsia="en-GB"/>
              </w:rPr>
            </w:pPr>
          </w:p>
        </w:tc>
        <w:tc>
          <w:tcPr>
            <w:tcW w:w="567" w:type="dxa"/>
            <w:gridSpan w:val="2"/>
          </w:tcPr>
          <w:p w:rsidR="00C745F1" w:rsidRPr="00C1396C" w:rsidRDefault="00C745F1" w:rsidP="0042047D">
            <w:pPr>
              <w:rPr>
                <w:sz w:val="20"/>
                <w:szCs w:val="20"/>
              </w:rPr>
            </w:pPr>
          </w:p>
        </w:tc>
        <w:tc>
          <w:tcPr>
            <w:tcW w:w="3405" w:type="dxa"/>
          </w:tcPr>
          <w:p w:rsidR="00C745F1" w:rsidRPr="00C745F1" w:rsidRDefault="00C745F1" w:rsidP="003E0308">
            <w:pPr>
              <w:rPr>
                <w:sz w:val="20"/>
                <w:szCs w:val="20"/>
                <w:highlight w:val="yellow"/>
              </w:rPr>
            </w:pPr>
            <w:r w:rsidRPr="00C745F1">
              <w:rPr>
                <w:color w:val="7030A0"/>
                <w:sz w:val="20"/>
                <w:szCs w:val="20"/>
                <w:highlight w:val="yellow"/>
              </w:rPr>
              <w:t>[Date]</w:t>
            </w:r>
          </w:p>
        </w:tc>
      </w:tr>
      <w:tr w:rsidR="00C745F1" w:rsidRPr="00C1396C" w:rsidTr="00AC4314">
        <w:trPr>
          <w:trHeight w:val="257"/>
        </w:trPr>
        <w:tc>
          <w:tcPr>
            <w:tcW w:w="709" w:type="dxa"/>
            <w:vMerge/>
          </w:tcPr>
          <w:p w:rsidR="00C745F1" w:rsidRPr="00C1396C" w:rsidRDefault="00C745F1" w:rsidP="0042047D">
            <w:pPr>
              <w:rPr>
                <w:noProof/>
                <w:sz w:val="20"/>
                <w:szCs w:val="20"/>
                <w:lang w:eastAsia="en-GB"/>
              </w:rPr>
            </w:pPr>
          </w:p>
        </w:tc>
        <w:tc>
          <w:tcPr>
            <w:tcW w:w="5812" w:type="dxa"/>
            <w:gridSpan w:val="3"/>
            <w:vMerge/>
            <w:vAlign w:val="center"/>
          </w:tcPr>
          <w:p w:rsidR="00C745F1" w:rsidRPr="00C1396C" w:rsidRDefault="00C745F1" w:rsidP="0042047D">
            <w:pPr>
              <w:rPr>
                <w:noProof/>
                <w:sz w:val="20"/>
                <w:szCs w:val="20"/>
                <w:lang w:eastAsia="en-GB"/>
              </w:rPr>
            </w:pPr>
          </w:p>
        </w:tc>
        <w:tc>
          <w:tcPr>
            <w:tcW w:w="567" w:type="dxa"/>
            <w:gridSpan w:val="2"/>
          </w:tcPr>
          <w:p w:rsidR="00C745F1" w:rsidRPr="00C1396C" w:rsidRDefault="00C745F1" w:rsidP="0042047D">
            <w:pPr>
              <w:rPr>
                <w:sz w:val="20"/>
                <w:szCs w:val="20"/>
              </w:rPr>
            </w:pPr>
          </w:p>
        </w:tc>
        <w:tc>
          <w:tcPr>
            <w:tcW w:w="3405" w:type="dxa"/>
          </w:tcPr>
          <w:p w:rsidR="00C745F1" w:rsidRPr="00C1396C" w:rsidRDefault="00C745F1" w:rsidP="0042047D">
            <w:pPr>
              <w:rPr>
                <w:color w:val="0070C0"/>
                <w:sz w:val="20"/>
                <w:szCs w:val="20"/>
              </w:rPr>
            </w:pPr>
          </w:p>
        </w:tc>
      </w:tr>
      <w:tr w:rsidR="00C745F1" w:rsidRPr="00C1396C" w:rsidTr="00AC4314">
        <w:tc>
          <w:tcPr>
            <w:tcW w:w="709" w:type="dxa"/>
            <w:vMerge/>
          </w:tcPr>
          <w:p w:rsidR="00C745F1" w:rsidRPr="00C1396C" w:rsidRDefault="00C745F1" w:rsidP="0042047D">
            <w:pPr>
              <w:rPr>
                <w:sz w:val="20"/>
                <w:szCs w:val="20"/>
              </w:rPr>
            </w:pPr>
          </w:p>
        </w:tc>
        <w:tc>
          <w:tcPr>
            <w:tcW w:w="9784" w:type="dxa"/>
            <w:gridSpan w:val="6"/>
          </w:tcPr>
          <w:p w:rsidR="00C745F1" w:rsidRPr="00C1396C" w:rsidRDefault="00C745F1" w:rsidP="0042047D">
            <w:pPr>
              <w:rPr>
                <w:color w:val="7030A0"/>
                <w:sz w:val="20"/>
                <w:szCs w:val="20"/>
              </w:rPr>
            </w:pPr>
          </w:p>
        </w:tc>
      </w:tr>
      <w:tr w:rsidR="00C745F1" w:rsidRPr="00C1396C" w:rsidTr="00AC4314">
        <w:trPr>
          <w:trHeight w:val="340"/>
        </w:trPr>
        <w:tc>
          <w:tcPr>
            <w:tcW w:w="709" w:type="dxa"/>
            <w:vAlign w:val="center"/>
          </w:tcPr>
          <w:p w:rsidR="00C745F1" w:rsidRPr="00C1396C" w:rsidRDefault="00C745F1" w:rsidP="0042047D">
            <w:pPr>
              <w:rPr>
                <w:sz w:val="20"/>
                <w:szCs w:val="20"/>
              </w:rPr>
            </w:pPr>
          </w:p>
        </w:tc>
        <w:tc>
          <w:tcPr>
            <w:tcW w:w="3969" w:type="dxa"/>
            <w:vAlign w:val="center"/>
          </w:tcPr>
          <w:p w:rsidR="00C745F1" w:rsidRPr="00C1396C" w:rsidRDefault="00C745F1" w:rsidP="0042047D">
            <w:pPr>
              <w:rPr>
                <w:sz w:val="20"/>
                <w:szCs w:val="20"/>
              </w:rPr>
            </w:pPr>
          </w:p>
        </w:tc>
        <w:tc>
          <w:tcPr>
            <w:tcW w:w="5815" w:type="dxa"/>
            <w:gridSpan w:val="5"/>
            <w:vAlign w:val="center"/>
          </w:tcPr>
          <w:p w:rsidR="00C745F1" w:rsidRPr="00C745F1" w:rsidRDefault="00C745F1" w:rsidP="003E0308">
            <w:pPr>
              <w:rPr>
                <w:b/>
                <w:color w:val="7030A0"/>
                <w:sz w:val="20"/>
                <w:szCs w:val="20"/>
                <w:highlight w:val="yellow"/>
              </w:rPr>
            </w:pPr>
          </w:p>
          <w:p w:rsidR="00C745F1" w:rsidRPr="00C745F1" w:rsidRDefault="00C745F1" w:rsidP="003E0308">
            <w:pPr>
              <w:rPr>
                <w:sz w:val="20"/>
                <w:szCs w:val="20"/>
                <w:highlight w:val="yellow"/>
              </w:rPr>
            </w:pPr>
            <w:r w:rsidRPr="00C745F1">
              <w:rPr>
                <w:b/>
                <w:color w:val="7030A0"/>
                <w:sz w:val="20"/>
                <w:szCs w:val="20"/>
                <w:highlight w:val="yellow"/>
              </w:rPr>
              <w:t>[Company Name]</w:t>
            </w:r>
          </w:p>
        </w:tc>
      </w:tr>
      <w:tr w:rsidR="00C745F1" w:rsidRPr="00C1396C" w:rsidTr="00AC4314">
        <w:trPr>
          <w:trHeight w:val="340"/>
        </w:trPr>
        <w:tc>
          <w:tcPr>
            <w:tcW w:w="709" w:type="dxa"/>
            <w:vAlign w:val="center"/>
          </w:tcPr>
          <w:p w:rsidR="00C745F1" w:rsidRPr="00C1396C" w:rsidRDefault="00C745F1" w:rsidP="0042047D">
            <w:pPr>
              <w:rPr>
                <w:sz w:val="20"/>
                <w:szCs w:val="20"/>
              </w:rPr>
            </w:pPr>
          </w:p>
        </w:tc>
        <w:tc>
          <w:tcPr>
            <w:tcW w:w="3969" w:type="dxa"/>
            <w:vAlign w:val="center"/>
          </w:tcPr>
          <w:p w:rsidR="00C745F1" w:rsidRPr="00C1396C" w:rsidRDefault="00C745F1" w:rsidP="0042047D">
            <w:pPr>
              <w:rPr>
                <w:sz w:val="20"/>
                <w:szCs w:val="20"/>
              </w:rPr>
            </w:pPr>
          </w:p>
        </w:tc>
        <w:tc>
          <w:tcPr>
            <w:tcW w:w="5815" w:type="dxa"/>
            <w:gridSpan w:val="5"/>
            <w:vAlign w:val="center"/>
          </w:tcPr>
          <w:p w:rsidR="00C745F1" w:rsidRPr="00C745F1" w:rsidRDefault="00C745F1" w:rsidP="003E0308">
            <w:pPr>
              <w:rPr>
                <w:sz w:val="20"/>
                <w:szCs w:val="20"/>
                <w:highlight w:val="yellow"/>
              </w:rPr>
            </w:pPr>
            <w:r w:rsidRPr="00C745F1">
              <w:rPr>
                <w:sz w:val="20"/>
                <w:szCs w:val="20"/>
                <w:highlight w:val="yellow"/>
              </w:rPr>
              <w:t>Investor Reference:</w:t>
            </w:r>
            <w:r w:rsidRPr="00C745F1">
              <w:rPr>
                <w:color w:val="7030A0"/>
                <w:sz w:val="20"/>
                <w:szCs w:val="20"/>
                <w:highlight w:val="yellow"/>
              </w:rPr>
              <w:t xml:space="preserve"> [Company Code] / [IVC]</w:t>
            </w:r>
          </w:p>
        </w:tc>
      </w:tr>
      <w:tr w:rsidR="00C745F1" w:rsidRPr="00C1396C" w:rsidTr="00AC4314">
        <w:trPr>
          <w:trHeight w:val="340"/>
        </w:trPr>
        <w:tc>
          <w:tcPr>
            <w:tcW w:w="709" w:type="dxa"/>
            <w:vAlign w:val="center"/>
          </w:tcPr>
          <w:p w:rsidR="00C745F1" w:rsidRPr="00C1396C" w:rsidRDefault="00C745F1" w:rsidP="0042047D">
            <w:pPr>
              <w:rPr>
                <w:sz w:val="20"/>
                <w:szCs w:val="20"/>
              </w:rPr>
            </w:pPr>
          </w:p>
        </w:tc>
        <w:tc>
          <w:tcPr>
            <w:tcW w:w="9784" w:type="dxa"/>
            <w:gridSpan w:val="6"/>
            <w:vAlign w:val="center"/>
          </w:tcPr>
          <w:p w:rsidR="00C745F1" w:rsidRDefault="00C745F1" w:rsidP="0042047D">
            <w:pPr>
              <w:tabs>
                <w:tab w:val="center" w:pos="5880"/>
              </w:tabs>
              <w:autoSpaceDE w:val="0"/>
              <w:autoSpaceDN w:val="0"/>
              <w:adjustRightInd w:val="0"/>
              <w:spacing w:line="260" w:lineRule="exact"/>
              <w:ind w:right="1212"/>
              <w:rPr>
                <w:sz w:val="20"/>
                <w:szCs w:val="20"/>
              </w:rPr>
            </w:pPr>
            <w:r w:rsidRPr="00C1396C">
              <w:rPr>
                <w:sz w:val="20"/>
                <w:szCs w:val="20"/>
              </w:rPr>
              <w:t xml:space="preserve">                           </w:t>
            </w:r>
            <w:r>
              <w:rPr>
                <w:sz w:val="20"/>
                <w:szCs w:val="20"/>
              </w:rPr>
              <w:t xml:space="preserve"> </w:t>
            </w:r>
          </w:p>
          <w:p w:rsidR="00C745F1" w:rsidRPr="00C1396C" w:rsidRDefault="00C745F1" w:rsidP="0042047D">
            <w:pPr>
              <w:tabs>
                <w:tab w:val="center" w:pos="5880"/>
              </w:tabs>
              <w:autoSpaceDE w:val="0"/>
              <w:autoSpaceDN w:val="0"/>
              <w:adjustRightInd w:val="0"/>
              <w:spacing w:line="260" w:lineRule="exact"/>
              <w:ind w:right="1212"/>
              <w:rPr>
                <w:b/>
                <w:sz w:val="20"/>
                <w:szCs w:val="20"/>
              </w:rPr>
            </w:pPr>
            <w:r>
              <w:rPr>
                <w:sz w:val="20"/>
                <w:szCs w:val="20"/>
              </w:rPr>
              <w:t xml:space="preserve">                                </w:t>
            </w:r>
            <w:r w:rsidRPr="00C1396C">
              <w:rPr>
                <w:sz w:val="20"/>
                <w:szCs w:val="20"/>
              </w:rPr>
              <w:t xml:space="preserve">  </w:t>
            </w:r>
            <w:r w:rsidRPr="00C1396C">
              <w:rPr>
                <w:b/>
                <w:sz w:val="20"/>
                <w:szCs w:val="20"/>
              </w:rPr>
              <w:t>T</w:t>
            </w:r>
            <w:r>
              <w:rPr>
                <w:b/>
                <w:sz w:val="20"/>
                <w:szCs w:val="20"/>
              </w:rPr>
              <w:t xml:space="preserve">ax Residency Self Certification </w:t>
            </w:r>
            <w:r w:rsidRPr="00C1396C">
              <w:rPr>
                <w:b/>
                <w:sz w:val="20"/>
                <w:szCs w:val="20"/>
              </w:rPr>
              <w:t xml:space="preserve">Form </w:t>
            </w:r>
            <w:r w:rsidRPr="00C1396C">
              <w:rPr>
                <w:b/>
                <w:bCs/>
                <w:sz w:val="20"/>
                <w:szCs w:val="20"/>
              </w:rPr>
              <w:t>(Entity)</w:t>
            </w:r>
          </w:p>
        </w:tc>
      </w:tr>
    </w:tbl>
    <w:p w:rsidR="003739C2" w:rsidRDefault="003739C2" w:rsidP="008B4123">
      <w:pPr>
        <w:tabs>
          <w:tab w:val="center" w:pos="5880"/>
        </w:tabs>
        <w:autoSpaceDE w:val="0"/>
        <w:autoSpaceDN w:val="0"/>
        <w:adjustRightInd w:val="0"/>
        <w:spacing w:line="260" w:lineRule="exact"/>
        <w:ind w:right="1212"/>
        <w:rPr>
          <w:sz w:val="21"/>
          <w:szCs w:val="21"/>
        </w:rPr>
      </w:pPr>
    </w:p>
    <w:p w:rsidR="003739C2" w:rsidRDefault="003739C2" w:rsidP="008B4123">
      <w:pPr>
        <w:tabs>
          <w:tab w:val="center" w:pos="5880"/>
        </w:tabs>
        <w:autoSpaceDE w:val="0"/>
        <w:autoSpaceDN w:val="0"/>
        <w:adjustRightInd w:val="0"/>
        <w:spacing w:line="260" w:lineRule="exact"/>
        <w:ind w:right="1212"/>
        <w:rPr>
          <w:sz w:val="21"/>
          <w:szCs w:val="21"/>
        </w:rPr>
      </w:pPr>
    </w:p>
    <w:p w:rsidR="003739C2" w:rsidRDefault="003739C2" w:rsidP="008B4123">
      <w:pPr>
        <w:tabs>
          <w:tab w:val="center" w:pos="5880"/>
        </w:tabs>
        <w:autoSpaceDE w:val="0"/>
        <w:autoSpaceDN w:val="0"/>
        <w:adjustRightInd w:val="0"/>
        <w:spacing w:line="260" w:lineRule="exact"/>
        <w:ind w:right="1212"/>
        <w:rPr>
          <w:sz w:val="21"/>
          <w:szCs w:val="21"/>
        </w:rPr>
      </w:pPr>
      <w:bookmarkStart w:id="0" w:name="_GoBack"/>
      <w:bookmarkEnd w:id="0"/>
    </w:p>
    <w:p w:rsidR="008B4123" w:rsidRPr="00DB2EC7" w:rsidRDefault="008B4123" w:rsidP="00DB2EC7">
      <w:pPr>
        <w:rPr>
          <w:color w:val="auto"/>
        </w:rPr>
      </w:pPr>
      <w:r w:rsidRPr="00DB2EC7">
        <w:rPr>
          <w:color w:val="auto"/>
        </w:rPr>
        <w:t>Dear Investor,</w:t>
      </w:r>
    </w:p>
    <w:p w:rsidR="008B4123" w:rsidRPr="00DB2EC7" w:rsidRDefault="008B4123" w:rsidP="00DB2EC7">
      <w:pPr>
        <w:rPr>
          <w:color w:val="auto"/>
        </w:rPr>
      </w:pPr>
    </w:p>
    <w:p w:rsidR="008B4123" w:rsidRPr="00DB2EC7" w:rsidRDefault="008B4123" w:rsidP="00DB2EC7">
      <w:pPr>
        <w:rPr>
          <w:color w:val="auto"/>
        </w:rPr>
      </w:pPr>
      <w:r w:rsidRPr="00DB2EC7">
        <w:rPr>
          <w:color w:val="auto"/>
        </w:rPr>
        <w:t>We are writing to yo</w:t>
      </w:r>
      <w:r w:rsidR="00636E0D">
        <w:rPr>
          <w:color w:val="auto"/>
        </w:rPr>
        <w:t xml:space="preserve">u in our capacity as agent to </w:t>
      </w:r>
      <w:r w:rsidR="00C745F1" w:rsidRPr="00C745F1">
        <w:rPr>
          <w:color w:val="7030A0"/>
          <w:sz w:val="20"/>
          <w:szCs w:val="20"/>
          <w:highlight w:val="yellow"/>
        </w:rPr>
        <w:t>[Company Name]</w:t>
      </w:r>
      <w:r w:rsidR="00C745F1" w:rsidRPr="00C1396C">
        <w:rPr>
          <w:sz w:val="20"/>
          <w:szCs w:val="20"/>
        </w:rPr>
        <w:t xml:space="preserve"> (“the Company”) </w:t>
      </w:r>
      <w:r w:rsidRPr="00DB2EC7">
        <w:rPr>
          <w:color w:val="auto"/>
        </w:rPr>
        <w:t xml:space="preserve">as the law requires that investors who meet certain criteria confirm their tax residence status. This is in accordance with the Automatic Exchange of Information Agreements made between the UK, the Crown Dependencies, </w:t>
      </w:r>
      <w:proofErr w:type="gramStart"/>
      <w:r w:rsidRPr="00DB2EC7">
        <w:rPr>
          <w:color w:val="auto"/>
        </w:rPr>
        <w:t>the</w:t>
      </w:r>
      <w:proofErr w:type="gramEnd"/>
      <w:r w:rsidRPr="00DB2EC7">
        <w:rPr>
          <w:color w:val="auto"/>
        </w:rPr>
        <w:t xml:space="preserve"> US (where relevant under the Foreign Accoun</w:t>
      </w:r>
      <w:r w:rsidR="00551CB1" w:rsidRPr="00DB2EC7">
        <w:rPr>
          <w:color w:val="auto"/>
        </w:rPr>
        <w:t>t Tax Compliance Act) and over 9</w:t>
      </w:r>
      <w:r w:rsidRPr="00DB2EC7">
        <w:rPr>
          <w:color w:val="auto"/>
        </w:rPr>
        <w:t>0 other countries around the world to exchange tax information.</w:t>
      </w:r>
    </w:p>
    <w:p w:rsidR="008B4123" w:rsidRPr="00DB2EC7" w:rsidRDefault="008B4123" w:rsidP="00DB2EC7">
      <w:pPr>
        <w:rPr>
          <w:color w:val="auto"/>
        </w:rPr>
      </w:pPr>
    </w:p>
    <w:p w:rsidR="008B4123" w:rsidRPr="00DB2EC7" w:rsidRDefault="008B4123" w:rsidP="00DB2EC7">
      <w:pPr>
        <w:rPr>
          <w:color w:val="auto"/>
        </w:rPr>
      </w:pPr>
      <w:r w:rsidRPr="00DB2EC7">
        <w:rPr>
          <w:color w:val="auto"/>
        </w:rPr>
        <w:t>Our records show that your organisation needs to complete a ‘Tax Residency Self-Certification form’.</w:t>
      </w:r>
    </w:p>
    <w:p w:rsidR="008B4123" w:rsidRPr="00DB2EC7" w:rsidRDefault="008B4123" w:rsidP="00DB2EC7">
      <w:pPr>
        <w:rPr>
          <w:color w:val="auto"/>
        </w:rPr>
      </w:pPr>
      <w:r w:rsidRPr="00DB2EC7">
        <w:rPr>
          <w:color w:val="auto"/>
        </w:rPr>
        <w:t xml:space="preserve"> </w:t>
      </w:r>
    </w:p>
    <w:p w:rsidR="008B4123" w:rsidRPr="00DB2EC7" w:rsidRDefault="008B4123" w:rsidP="00DB2EC7">
      <w:pPr>
        <w:rPr>
          <w:color w:val="auto"/>
        </w:rPr>
      </w:pPr>
      <w:r w:rsidRPr="00DB2EC7">
        <w:rPr>
          <w:color w:val="auto"/>
        </w:rPr>
        <w:t>We recommend that you retain a copy of the completed form as a reference point in case of future changes in circumstance of which you will need to advise to us, as stated in the declaration.</w:t>
      </w:r>
    </w:p>
    <w:p w:rsidR="008B4123" w:rsidRPr="00DB2EC7" w:rsidRDefault="008B4123" w:rsidP="00DB2EC7">
      <w:pPr>
        <w:rPr>
          <w:color w:val="auto"/>
        </w:rPr>
      </w:pPr>
    </w:p>
    <w:p w:rsidR="008B4123" w:rsidRPr="00DB2EC7" w:rsidRDefault="008B4123" w:rsidP="00DB2EC7">
      <w:pPr>
        <w:rPr>
          <w:color w:val="auto"/>
        </w:rPr>
      </w:pPr>
    </w:p>
    <w:p w:rsidR="008B4123" w:rsidRPr="00DB2EC7" w:rsidRDefault="008B4123" w:rsidP="00DB2EC7">
      <w:pPr>
        <w:rPr>
          <w:color w:val="auto"/>
        </w:rPr>
      </w:pPr>
      <w:r w:rsidRPr="00DB2EC7">
        <w:rPr>
          <w:color w:val="auto"/>
        </w:rPr>
        <w:t>Yours faithfully</w:t>
      </w:r>
    </w:p>
    <w:p w:rsidR="008B4123" w:rsidRPr="00DB2EC7" w:rsidRDefault="008B4123" w:rsidP="00DB2EC7">
      <w:pPr>
        <w:rPr>
          <w:color w:val="auto"/>
        </w:rPr>
      </w:pPr>
    </w:p>
    <w:p w:rsidR="00DB2EC7" w:rsidRPr="004E2672" w:rsidRDefault="00DB2EC7" w:rsidP="00DB2EC7">
      <w:pPr>
        <w:rPr>
          <w:sz w:val="21"/>
          <w:szCs w:val="21"/>
        </w:rPr>
      </w:pPr>
      <w:r w:rsidRPr="004E2672">
        <w:rPr>
          <w:sz w:val="21"/>
          <w:szCs w:val="21"/>
        </w:rPr>
        <w:t>CRS-FATCA Team</w:t>
      </w:r>
    </w:p>
    <w:p w:rsidR="00DB2EC7" w:rsidRDefault="00DB2EC7" w:rsidP="00DB2EC7">
      <w:pPr>
        <w:rPr>
          <w:sz w:val="21"/>
          <w:szCs w:val="21"/>
        </w:rPr>
      </w:pPr>
      <w:r>
        <w:rPr>
          <w:sz w:val="21"/>
          <w:szCs w:val="21"/>
        </w:rPr>
        <w:t xml:space="preserve">Link Asset Services </w:t>
      </w:r>
    </w:p>
    <w:p w:rsidR="00CD3A1C" w:rsidRDefault="00CD3A1C" w:rsidP="00CD3A1C">
      <w:pPr>
        <w:jc w:val="both"/>
        <w:rPr>
          <w:sz w:val="21"/>
          <w:szCs w:val="21"/>
          <w:lang w:val="en-US"/>
        </w:rPr>
      </w:pPr>
      <w:r>
        <w:rPr>
          <w:sz w:val="21"/>
          <w:szCs w:val="21"/>
          <w:lang w:val="en-US"/>
        </w:rPr>
        <w:t>PO Box 518</w:t>
      </w:r>
    </w:p>
    <w:p w:rsidR="00CD3A1C" w:rsidRDefault="00CD3A1C" w:rsidP="00CD3A1C">
      <w:pPr>
        <w:jc w:val="both"/>
        <w:rPr>
          <w:sz w:val="21"/>
          <w:szCs w:val="21"/>
          <w:lang w:val="en-US"/>
        </w:rPr>
      </w:pPr>
      <w:r>
        <w:rPr>
          <w:sz w:val="21"/>
          <w:szCs w:val="21"/>
          <w:lang w:val="en-US"/>
        </w:rPr>
        <w:t>Darlington</w:t>
      </w:r>
    </w:p>
    <w:p w:rsidR="00CD3A1C" w:rsidRPr="00CD3A1C" w:rsidRDefault="00CD3A1C" w:rsidP="00CD3A1C">
      <w:pPr>
        <w:jc w:val="both"/>
        <w:rPr>
          <w:sz w:val="21"/>
          <w:szCs w:val="21"/>
          <w:lang w:val="en-US"/>
        </w:rPr>
      </w:pPr>
      <w:r w:rsidRPr="00CD3A1C">
        <w:rPr>
          <w:sz w:val="21"/>
          <w:szCs w:val="21"/>
          <w:lang w:val="en-US"/>
        </w:rPr>
        <w:t>DL1 9XP</w:t>
      </w:r>
    </w:p>
    <w:p w:rsidR="008B4123" w:rsidRPr="00C1396C" w:rsidRDefault="00DB2EC7" w:rsidP="00DB2EC7">
      <w:pPr>
        <w:jc w:val="both"/>
        <w:rPr>
          <w:sz w:val="20"/>
          <w:szCs w:val="20"/>
        </w:rPr>
      </w:pPr>
      <w:r w:rsidRPr="0019130A">
        <w:rPr>
          <w:sz w:val="21"/>
          <w:szCs w:val="21"/>
        </w:rPr>
        <w:t>United Kingdom</w:t>
      </w:r>
    </w:p>
    <w:p w:rsidR="00C1396C" w:rsidRDefault="00C1396C">
      <w:r>
        <w:br w:type="page"/>
      </w:r>
    </w:p>
    <w:tbl>
      <w:tblPr>
        <w:tblW w:w="9780" w:type="dxa"/>
        <w:tblInd w:w="108" w:type="dxa"/>
        <w:tblBorders>
          <w:top w:val="single" w:sz="8" w:space="0" w:color="auto"/>
          <w:left w:val="single" w:sz="8" w:space="0" w:color="auto"/>
          <w:bottom w:val="single" w:sz="8" w:space="0" w:color="auto"/>
          <w:right w:val="single" w:sz="8" w:space="0" w:color="auto"/>
        </w:tblBorders>
        <w:tblLayout w:type="fixed"/>
        <w:tblLook w:val="01E0" w:firstRow="1" w:lastRow="1" w:firstColumn="1" w:lastColumn="1" w:noHBand="0" w:noVBand="0"/>
      </w:tblPr>
      <w:tblGrid>
        <w:gridCol w:w="9780"/>
      </w:tblGrid>
      <w:tr w:rsidR="00B70938" w:rsidRPr="0069417D" w:rsidTr="00032A7A">
        <w:trPr>
          <w:trHeight w:val="454"/>
        </w:trPr>
        <w:tc>
          <w:tcPr>
            <w:tcW w:w="9780" w:type="dxa"/>
            <w:shd w:val="clear" w:color="auto" w:fill="D9D9D9" w:themeFill="background1" w:themeFillShade="D9"/>
            <w:vAlign w:val="center"/>
          </w:tcPr>
          <w:p w:rsidR="00B70938" w:rsidRPr="004701C5" w:rsidRDefault="008737E7" w:rsidP="008737E7">
            <w:pPr>
              <w:tabs>
                <w:tab w:val="center" w:pos="5880"/>
              </w:tabs>
              <w:autoSpaceDE w:val="0"/>
              <w:autoSpaceDN w:val="0"/>
              <w:adjustRightInd w:val="0"/>
              <w:spacing w:line="260" w:lineRule="exact"/>
              <w:ind w:right="1212"/>
              <w:jc w:val="center"/>
              <w:rPr>
                <w:sz w:val="24"/>
                <w:szCs w:val="24"/>
              </w:rPr>
            </w:pPr>
            <w:r w:rsidRPr="004701C5">
              <w:rPr>
                <w:b/>
                <w:bCs/>
                <w:sz w:val="24"/>
                <w:szCs w:val="24"/>
              </w:rPr>
              <w:lastRenderedPageBreak/>
              <w:t>T</w:t>
            </w:r>
            <w:r w:rsidR="001E6AF6" w:rsidRPr="004701C5">
              <w:rPr>
                <w:b/>
                <w:bCs/>
                <w:sz w:val="24"/>
                <w:szCs w:val="24"/>
              </w:rPr>
              <w:t xml:space="preserve">ax </w:t>
            </w:r>
            <w:r w:rsidRPr="004701C5">
              <w:rPr>
                <w:b/>
                <w:bCs/>
                <w:sz w:val="24"/>
                <w:szCs w:val="24"/>
              </w:rPr>
              <w:t>R</w:t>
            </w:r>
            <w:r w:rsidR="001E6AF6" w:rsidRPr="004701C5">
              <w:rPr>
                <w:b/>
                <w:bCs/>
                <w:sz w:val="24"/>
                <w:szCs w:val="24"/>
              </w:rPr>
              <w:t xml:space="preserve">esidency </w:t>
            </w:r>
            <w:r w:rsidRPr="004701C5">
              <w:rPr>
                <w:b/>
                <w:bCs/>
                <w:sz w:val="24"/>
                <w:szCs w:val="24"/>
              </w:rPr>
              <w:t>S</w:t>
            </w:r>
            <w:r w:rsidR="001E6AF6" w:rsidRPr="004701C5">
              <w:rPr>
                <w:b/>
                <w:bCs/>
                <w:sz w:val="24"/>
                <w:szCs w:val="24"/>
              </w:rPr>
              <w:t>elf-</w:t>
            </w:r>
            <w:r w:rsidRPr="004701C5">
              <w:rPr>
                <w:b/>
                <w:bCs/>
                <w:sz w:val="24"/>
                <w:szCs w:val="24"/>
              </w:rPr>
              <w:t>C</w:t>
            </w:r>
            <w:r w:rsidR="001E6AF6" w:rsidRPr="004701C5">
              <w:rPr>
                <w:b/>
                <w:bCs/>
                <w:sz w:val="24"/>
                <w:szCs w:val="24"/>
              </w:rPr>
              <w:t xml:space="preserve">ertification </w:t>
            </w:r>
            <w:r w:rsidR="009F283F" w:rsidRPr="004701C5">
              <w:rPr>
                <w:b/>
                <w:bCs/>
                <w:sz w:val="24"/>
                <w:szCs w:val="24"/>
              </w:rPr>
              <w:t>(Entity)</w:t>
            </w:r>
          </w:p>
        </w:tc>
      </w:tr>
    </w:tbl>
    <w:p w:rsidR="00B70938" w:rsidRPr="000568DA" w:rsidRDefault="00B70938" w:rsidP="009B698D">
      <w:pPr>
        <w:autoSpaceDE w:val="0"/>
        <w:autoSpaceDN w:val="0"/>
        <w:adjustRightInd w:val="0"/>
        <w:rPr>
          <w:b/>
          <w:bCs/>
          <w:sz w:val="20"/>
          <w:szCs w:val="20"/>
        </w:rPr>
      </w:pPr>
    </w:p>
    <w:p w:rsidR="009B698D" w:rsidRPr="009F283F" w:rsidRDefault="009B698D" w:rsidP="00876289">
      <w:pPr>
        <w:autoSpaceDE w:val="0"/>
        <w:autoSpaceDN w:val="0"/>
        <w:adjustRightInd w:val="0"/>
        <w:jc w:val="both"/>
        <w:rPr>
          <w:b/>
          <w:bCs/>
          <w:sz w:val="20"/>
          <w:szCs w:val="20"/>
        </w:rPr>
      </w:pPr>
      <w:r w:rsidRPr="009F283F">
        <w:rPr>
          <w:b/>
          <w:bCs/>
          <w:sz w:val="20"/>
          <w:szCs w:val="20"/>
        </w:rPr>
        <w:t>Instructions for completion</w:t>
      </w:r>
    </w:p>
    <w:p w:rsidR="001E6AF6" w:rsidRPr="009F283F" w:rsidRDefault="001E6AF6" w:rsidP="00876289">
      <w:pPr>
        <w:autoSpaceDE w:val="0"/>
        <w:autoSpaceDN w:val="0"/>
        <w:adjustRightInd w:val="0"/>
        <w:jc w:val="both"/>
        <w:rPr>
          <w:b/>
          <w:bCs/>
          <w:sz w:val="20"/>
          <w:szCs w:val="20"/>
        </w:rPr>
      </w:pPr>
    </w:p>
    <w:p w:rsidR="001E6AF6" w:rsidRPr="009F283F" w:rsidRDefault="00636E0D" w:rsidP="001E6AF6">
      <w:pPr>
        <w:autoSpaceDE w:val="0"/>
        <w:autoSpaceDN w:val="0"/>
        <w:adjustRightInd w:val="0"/>
        <w:jc w:val="both"/>
        <w:rPr>
          <w:sz w:val="20"/>
          <w:szCs w:val="20"/>
        </w:rPr>
      </w:pPr>
      <w:r>
        <w:rPr>
          <w:sz w:val="20"/>
          <w:szCs w:val="20"/>
        </w:rPr>
        <w:t xml:space="preserve">The law requires </w:t>
      </w:r>
      <w:r w:rsidRPr="00C745F1">
        <w:rPr>
          <w:sz w:val="20"/>
          <w:szCs w:val="20"/>
          <w:highlight w:val="yellow"/>
        </w:rPr>
        <w:fldChar w:fldCharType="begin"/>
      </w:r>
      <w:r w:rsidRPr="00C745F1">
        <w:rPr>
          <w:sz w:val="20"/>
          <w:szCs w:val="20"/>
          <w:highlight w:val="yellow"/>
        </w:rPr>
        <w:instrText xml:space="preserve"> MERGEFIELD COMPANY_NAME_ </w:instrText>
      </w:r>
      <w:r w:rsidRPr="00C745F1">
        <w:rPr>
          <w:sz w:val="20"/>
          <w:szCs w:val="20"/>
          <w:highlight w:val="yellow"/>
        </w:rPr>
        <w:fldChar w:fldCharType="separate"/>
      </w:r>
      <w:r w:rsidR="00C745F1" w:rsidRPr="00C745F1">
        <w:rPr>
          <w:color w:val="7030A0"/>
          <w:sz w:val="20"/>
          <w:szCs w:val="20"/>
          <w:highlight w:val="yellow"/>
        </w:rPr>
        <w:t xml:space="preserve">[Company Name] </w:t>
      </w:r>
      <w:r w:rsidR="00C745F1" w:rsidRPr="00C745F1">
        <w:rPr>
          <w:color w:val="000000" w:themeColor="text1"/>
          <w:sz w:val="20"/>
          <w:szCs w:val="20"/>
          <w:highlight w:val="yellow"/>
        </w:rPr>
        <w:t xml:space="preserve">(“the Company”) </w:t>
      </w:r>
      <w:r w:rsidRPr="00C745F1">
        <w:rPr>
          <w:sz w:val="20"/>
          <w:szCs w:val="20"/>
          <w:highlight w:val="yellow"/>
        </w:rPr>
        <w:fldChar w:fldCharType="end"/>
      </w:r>
      <w:r w:rsidR="009B698D" w:rsidRPr="009F283F">
        <w:rPr>
          <w:color w:val="7030A0"/>
          <w:sz w:val="20"/>
          <w:szCs w:val="20"/>
        </w:rPr>
        <w:t xml:space="preserve"> </w:t>
      </w:r>
      <w:r w:rsidR="009B698D" w:rsidRPr="009F283F">
        <w:rPr>
          <w:sz w:val="20"/>
          <w:szCs w:val="20"/>
        </w:rPr>
        <w:t xml:space="preserve">to collect, retain and report certain information about </w:t>
      </w:r>
      <w:r w:rsidR="0013280A" w:rsidRPr="009F283F">
        <w:rPr>
          <w:sz w:val="20"/>
          <w:szCs w:val="20"/>
        </w:rPr>
        <w:t xml:space="preserve">their </w:t>
      </w:r>
      <w:r w:rsidR="009B698D" w:rsidRPr="009F283F">
        <w:rPr>
          <w:sz w:val="20"/>
          <w:szCs w:val="20"/>
        </w:rPr>
        <w:t xml:space="preserve">shareholders, including their tax residence. </w:t>
      </w:r>
      <w:r w:rsidR="001E6AF6" w:rsidRPr="009F283F">
        <w:rPr>
          <w:sz w:val="20"/>
          <w:szCs w:val="20"/>
        </w:rPr>
        <w:t xml:space="preserve">For this purpose, the shareholder (hereafter called the organisation) is the organisation whose name appears on the share register and may not necessarily be the same as the underlying person or organisation </w:t>
      </w:r>
      <w:proofErr w:type="gramStart"/>
      <w:r w:rsidR="001E6AF6" w:rsidRPr="009F283F">
        <w:rPr>
          <w:sz w:val="20"/>
          <w:szCs w:val="20"/>
        </w:rPr>
        <w:t>who</w:t>
      </w:r>
      <w:proofErr w:type="gramEnd"/>
      <w:r w:rsidR="001E6AF6" w:rsidRPr="009F283F">
        <w:rPr>
          <w:sz w:val="20"/>
          <w:szCs w:val="20"/>
        </w:rPr>
        <w:t xml:space="preserve"> is entitled to dividends or the sale proceeds of the shares, for example where shares are held by a nominee. For further information, please see HMRC’s Quick Guide: Automatic Exchange of Information - information for account holders:</w:t>
      </w:r>
    </w:p>
    <w:p w:rsidR="001E6AF6" w:rsidRPr="00FC4404" w:rsidRDefault="00FB353F" w:rsidP="001E6AF6">
      <w:pPr>
        <w:autoSpaceDE w:val="0"/>
        <w:autoSpaceDN w:val="0"/>
        <w:adjustRightInd w:val="0"/>
        <w:jc w:val="both"/>
        <w:rPr>
          <w:sz w:val="20"/>
          <w:szCs w:val="20"/>
        </w:rPr>
      </w:pPr>
      <w:hyperlink r:id="rId9" w:history="1">
        <w:r w:rsidR="001E6AF6" w:rsidRPr="00FC4404">
          <w:rPr>
            <w:sz w:val="20"/>
            <w:szCs w:val="20"/>
          </w:rPr>
          <w:t>https://www.gov.uk/government/publications/exchange-of-information-account-holders</w:t>
        </w:r>
      </w:hyperlink>
    </w:p>
    <w:p w:rsidR="001E6AF6" w:rsidRPr="009F283F" w:rsidRDefault="001E6AF6" w:rsidP="001E6AF6">
      <w:pPr>
        <w:autoSpaceDE w:val="0"/>
        <w:autoSpaceDN w:val="0"/>
        <w:adjustRightInd w:val="0"/>
        <w:jc w:val="both"/>
        <w:rPr>
          <w:sz w:val="20"/>
          <w:szCs w:val="20"/>
        </w:rPr>
      </w:pPr>
    </w:p>
    <w:p w:rsidR="0013280A" w:rsidRPr="009F283F" w:rsidRDefault="009B698D" w:rsidP="001E6AF6">
      <w:pPr>
        <w:pStyle w:val="ListParagraph"/>
        <w:numPr>
          <w:ilvl w:val="0"/>
          <w:numId w:val="1"/>
        </w:numPr>
        <w:jc w:val="both"/>
        <w:rPr>
          <w:sz w:val="20"/>
          <w:szCs w:val="20"/>
        </w:rPr>
      </w:pPr>
      <w:r w:rsidRPr="009F283F">
        <w:rPr>
          <w:sz w:val="20"/>
          <w:szCs w:val="20"/>
        </w:rPr>
        <w:t xml:space="preserve">To enable </w:t>
      </w:r>
      <w:r w:rsidR="00322793" w:rsidRPr="009F283F">
        <w:rPr>
          <w:color w:val="000000" w:themeColor="text1"/>
          <w:sz w:val="20"/>
          <w:szCs w:val="20"/>
        </w:rPr>
        <w:t>the Company</w:t>
      </w:r>
      <w:r w:rsidR="00293D63" w:rsidRPr="009F283F" w:rsidDel="00293D63">
        <w:rPr>
          <w:color w:val="000000" w:themeColor="text1"/>
          <w:sz w:val="20"/>
          <w:szCs w:val="20"/>
        </w:rPr>
        <w:t xml:space="preserve"> </w:t>
      </w:r>
      <w:r w:rsidRPr="009F283F">
        <w:rPr>
          <w:sz w:val="20"/>
          <w:szCs w:val="20"/>
        </w:rPr>
        <w:t xml:space="preserve">to comply with its obligation to report to </w:t>
      </w:r>
      <w:r w:rsidR="009D2D92" w:rsidRPr="009F283F">
        <w:rPr>
          <w:sz w:val="20"/>
          <w:szCs w:val="20"/>
        </w:rPr>
        <w:t>the local tax authority</w:t>
      </w:r>
      <w:r w:rsidR="00174C5C" w:rsidRPr="009F283F">
        <w:rPr>
          <w:sz w:val="20"/>
          <w:szCs w:val="20"/>
        </w:rPr>
        <w:t>,</w:t>
      </w:r>
      <w:r w:rsidRPr="009F283F">
        <w:rPr>
          <w:sz w:val="20"/>
          <w:szCs w:val="20"/>
        </w:rPr>
        <w:t xml:space="preserve"> which may then share it with other tax authorities, </w:t>
      </w:r>
      <w:r w:rsidR="001E6AF6" w:rsidRPr="009F283F">
        <w:rPr>
          <w:sz w:val="20"/>
          <w:szCs w:val="20"/>
        </w:rPr>
        <w:t>your organisation is required to provide complete and accurate information on this form. It must provide details of any natural person(s) who is the controlling person(s) of the organisation.</w:t>
      </w:r>
    </w:p>
    <w:p w:rsidR="001E6AF6" w:rsidRPr="009F283F" w:rsidRDefault="001E6AF6" w:rsidP="00BE21B0">
      <w:pPr>
        <w:pStyle w:val="ListParagraph"/>
        <w:numPr>
          <w:ilvl w:val="0"/>
          <w:numId w:val="1"/>
        </w:numPr>
        <w:autoSpaceDE w:val="0"/>
        <w:autoSpaceDN w:val="0"/>
        <w:adjustRightInd w:val="0"/>
        <w:rPr>
          <w:sz w:val="20"/>
          <w:szCs w:val="20"/>
        </w:rPr>
      </w:pPr>
      <w:r w:rsidRPr="009F283F">
        <w:rPr>
          <w:sz w:val="20"/>
          <w:szCs w:val="20"/>
        </w:rPr>
        <w:t>Please validly complete the sections below as directed and provide any additional information requested.</w:t>
      </w:r>
    </w:p>
    <w:p w:rsidR="00B91DD8" w:rsidRPr="009F283F" w:rsidRDefault="00B91DD8" w:rsidP="00B91DD8">
      <w:pPr>
        <w:pStyle w:val="ListParagraph"/>
        <w:numPr>
          <w:ilvl w:val="0"/>
          <w:numId w:val="1"/>
        </w:numPr>
        <w:rPr>
          <w:sz w:val="20"/>
          <w:szCs w:val="20"/>
        </w:rPr>
      </w:pPr>
      <w:r w:rsidRPr="009F283F">
        <w:rPr>
          <w:sz w:val="20"/>
          <w:szCs w:val="20"/>
        </w:rPr>
        <w:t>If you do not have all the information about the controlling person(s) then please complete as much information as possible (including at least a current mailing address) and we may contact the controlling person(s) direct.</w:t>
      </w:r>
    </w:p>
    <w:p w:rsidR="00B91DD8" w:rsidRPr="009F283F" w:rsidRDefault="00B91DD8" w:rsidP="00B91DD8">
      <w:pPr>
        <w:pStyle w:val="ListParagraph"/>
        <w:rPr>
          <w:sz w:val="20"/>
          <w:szCs w:val="20"/>
        </w:rPr>
      </w:pPr>
      <w:r w:rsidRPr="009F283F">
        <w:rPr>
          <w:sz w:val="20"/>
          <w:szCs w:val="20"/>
        </w:rPr>
        <w:t>Failure to complete this form will result in your organisation or controlling persons being reported to t</w:t>
      </w:r>
      <w:r w:rsidR="00D401E4">
        <w:rPr>
          <w:sz w:val="20"/>
          <w:szCs w:val="20"/>
        </w:rPr>
        <w:t>he relevant tax authority as uncertified</w:t>
      </w:r>
      <w:r w:rsidRPr="009F283F">
        <w:rPr>
          <w:sz w:val="20"/>
          <w:szCs w:val="20"/>
        </w:rPr>
        <w:t>.</w:t>
      </w:r>
    </w:p>
    <w:p w:rsidR="009B698D" w:rsidRPr="009F283F" w:rsidRDefault="009B698D" w:rsidP="00876289">
      <w:pPr>
        <w:pStyle w:val="ListParagraph"/>
        <w:numPr>
          <w:ilvl w:val="0"/>
          <w:numId w:val="1"/>
        </w:numPr>
        <w:autoSpaceDE w:val="0"/>
        <w:autoSpaceDN w:val="0"/>
        <w:adjustRightInd w:val="0"/>
        <w:jc w:val="both"/>
        <w:rPr>
          <w:sz w:val="20"/>
          <w:szCs w:val="20"/>
        </w:rPr>
      </w:pPr>
      <w:r w:rsidRPr="009F283F">
        <w:rPr>
          <w:sz w:val="20"/>
          <w:szCs w:val="20"/>
        </w:rPr>
        <w:t>Definitions of terms used in this form can be found in the Notes.</w:t>
      </w:r>
    </w:p>
    <w:p w:rsidR="009B698D" w:rsidRPr="009F283F" w:rsidRDefault="009B698D" w:rsidP="00B91DD8">
      <w:pPr>
        <w:pStyle w:val="ListParagraph"/>
        <w:numPr>
          <w:ilvl w:val="0"/>
          <w:numId w:val="1"/>
        </w:numPr>
        <w:autoSpaceDE w:val="0"/>
        <w:autoSpaceDN w:val="0"/>
        <w:adjustRightInd w:val="0"/>
        <w:jc w:val="both"/>
        <w:rPr>
          <w:b/>
          <w:bCs/>
          <w:sz w:val="20"/>
          <w:szCs w:val="20"/>
        </w:rPr>
      </w:pPr>
      <w:r w:rsidRPr="009F283F">
        <w:rPr>
          <w:b/>
          <w:bCs/>
          <w:sz w:val="20"/>
          <w:szCs w:val="20"/>
        </w:rPr>
        <w:t>If you have any remaining questions about how to complete this form or about how to determine your tax residency status you</w:t>
      </w:r>
      <w:r w:rsidR="0013280A" w:rsidRPr="009F283F">
        <w:rPr>
          <w:b/>
          <w:bCs/>
          <w:sz w:val="20"/>
          <w:szCs w:val="20"/>
        </w:rPr>
        <w:t xml:space="preserve"> </w:t>
      </w:r>
      <w:r w:rsidRPr="009F283F">
        <w:rPr>
          <w:b/>
          <w:bCs/>
          <w:sz w:val="20"/>
          <w:szCs w:val="20"/>
        </w:rPr>
        <w:t>should contact your tax adviser.</w:t>
      </w:r>
    </w:p>
    <w:p w:rsidR="0013280A" w:rsidRPr="009F283F" w:rsidRDefault="0013280A" w:rsidP="00876289">
      <w:pPr>
        <w:autoSpaceDE w:val="0"/>
        <w:autoSpaceDN w:val="0"/>
        <w:adjustRightInd w:val="0"/>
        <w:jc w:val="both"/>
        <w:rPr>
          <w:b/>
          <w:bCs/>
          <w:sz w:val="20"/>
          <w:szCs w:val="20"/>
        </w:rPr>
      </w:pPr>
    </w:p>
    <w:p w:rsidR="00DB5D7F" w:rsidRPr="009F283F" w:rsidRDefault="00DB5D7F" w:rsidP="00876289">
      <w:pPr>
        <w:autoSpaceDE w:val="0"/>
        <w:autoSpaceDN w:val="0"/>
        <w:adjustRightInd w:val="0"/>
        <w:jc w:val="both"/>
        <w:rPr>
          <w:b/>
          <w:bCs/>
          <w:sz w:val="20"/>
          <w:szCs w:val="20"/>
        </w:rPr>
      </w:pPr>
    </w:p>
    <w:p w:rsidR="009B698D" w:rsidRPr="009F283F" w:rsidRDefault="009B698D" w:rsidP="00876289">
      <w:pPr>
        <w:autoSpaceDE w:val="0"/>
        <w:autoSpaceDN w:val="0"/>
        <w:adjustRightInd w:val="0"/>
        <w:jc w:val="both"/>
        <w:rPr>
          <w:b/>
          <w:bCs/>
          <w:sz w:val="20"/>
          <w:szCs w:val="20"/>
        </w:rPr>
      </w:pPr>
      <w:r w:rsidRPr="009F283F">
        <w:rPr>
          <w:b/>
          <w:bCs/>
          <w:sz w:val="20"/>
          <w:szCs w:val="20"/>
        </w:rPr>
        <w:t>Please note:</w:t>
      </w:r>
    </w:p>
    <w:p w:rsidR="009618AC" w:rsidRPr="009F283F" w:rsidRDefault="003241A5" w:rsidP="009618AC">
      <w:pPr>
        <w:autoSpaceDE w:val="0"/>
        <w:autoSpaceDN w:val="0"/>
        <w:adjustRightInd w:val="0"/>
        <w:jc w:val="both"/>
        <w:rPr>
          <w:sz w:val="20"/>
          <w:szCs w:val="20"/>
        </w:rPr>
      </w:pPr>
      <w:r w:rsidRPr="009F283F">
        <w:rPr>
          <w:bCs/>
          <w:sz w:val="20"/>
          <w:szCs w:val="20"/>
        </w:rPr>
        <w:t>If you</w:t>
      </w:r>
      <w:r w:rsidR="00B942CB" w:rsidRPr="009F283F">
        <w:rPr>
          <w:bCs/>
          <w:sz w:val="20"/>
          <w:szCs w:val="20"/>
        </w:rPr>
        <w:t xml:space="preserve">r address (or name) has changed from that </w:t>
      </w:r>
      <w:r w:rsidRPr="009F283F">
        <w:rPr>
          <w:bCs/>
          <w:sz w:val="20"/>
          <w:szCs w:val="20"/>
        </w:rPr>
        <w:t xml:space="preserve">shown </w:t>
      </w:r>
      <w:r w:rsidR="00B768C0" w:rsidRPr="009F283F">
        <w:rPr>
          <w:bCs/>
          <w:sz w:val="20"/>
          <w:szCs w:val="20"/>
        </w:rPr>
        <w:t xml:space="preserve">on the form, </w:t>
      </w:r>
      <w:r w:rsidRPr="009F283F">
        <w:rPr>
          <w:bCs/>
          <w:sz w:val="20"/>
          <w:szCs w:val="20"/>
        </w:rPr>
        <w:t xml:space="preserve">then you </w:t>
      </w:r>
      <w:r w:rsidR="009618AC" w:rsidRPr="009F283F">
        <w:rPr>
          <w:bCs/>
          <w:sz w:val="20"/>
          <w:szCs w:val="20"/>
        </w:rPr>
        <w:t xml:space="preserve">must advise us separately. </w:t>
      </w:r>
      <w:r w:rsidR="009618AC" w:rsidRPr="009F283F">
        <w:rPr>
          <w:sz w:val="20"/>
          <w:szCs w:val="20"/>
        </w:rPr>
        <w:t xml:space="preserve"> </w:t>
      </w:r>
      <w:r w:rsidR="00B768C0" w:rsidRPr="009F283F">
        <w:rPr>
          <w:sz w:val="20"/>
          <w:szCs w:val="20"/>
        </w:rPr>
        <w:t xml:space="preserve">Any details you enter in the “Tax Residency Address” will be used </w:t>
      </w:r>
      <w:r w:rsidR="009618AC" w:rsidRPr="009F283F">
        <w:rPr>
          <w:sz w:val="20"/>
          <w:szCs w:val="20"/>
        </w:rPr>
        <w:t>for tax purposes only</w:t>
      </w:r>
      <w:r w:rsidRPr="009F283F">
        <w:rPr>
          <w:sz w:val="20"/>
          <w:szCs w:val="20"/>
        </w:rPr>
        <w:t xml:space="preserve"> and will not be used to update your registered details</w:t>
      </w:r>
      <w:r w:rsidR="009618AC" w:rsidRPr="009F283F">
        <w:rPr>
          <w:sz w:val="20"/>
          <w:szCs w:val="20"/>
        </w:rPr>
        <w:t xml:space="preserve">. </w:t>
      </w:r>
    </w:p>
    <w:p w:rsidR="009618AC" w:rsidRPr="009F283F" w:rsidRDefault="009618AC" w:rsidP="00876289">
      <w:pPr>
        <w:autoSpaceDE w:val="0"/>
        <w:autoSpaceDN w:val="0"/>
        <w:adjustRightInd w:val="0"/>
        <w:jc w:val="both"/>
        <w:rPr>
          <w:b/>
          <w:bCs/>
          <w:sz w:val="20"/>
          <w:szCs w:val="20"/>
        </w:rPr>
      </w:pPr>
    </w:p>
    <w:p w:rsidR="009B698D" w:rsidRPr="009F283F" w:rsidRDefault="009B698D" w:rsidP="00876289">
      <w:pPr>
        <w:autoSpaceDE w:val="0"/>
        <w:autoSpaceDN w:val="0"/>
        <w:adjustRightInd w:val="0"/>
        <w:jc w:val="both"/>
        <w:rPr>
          <w:sz w:val="20"/>
          <w:szCs w:val="20"/>
        </w:rPr>
      </w:pPr>
      <w:r w:rsidRPr="009F283F">
        <w:rPr>
          <w:bCs/>
          <w:sz w:val="20"/>
          <w:szCs w:val="20"/>
        </w:rPr>
        <w:t>If any of the information about your tax residency changes</w:t>
      </w:r>
      <w:r w:rsidRPr="009F283F">
        <w:rPr>
          <w:sz w:val="20"/>
          <w:szCs w:val="20"/>
        </w:rPr>
        <w:t xml:space="preserve">, you are required to provide </w:t>
      </w:r>
      <w:r w:rsidR="00322793" w:rsidRPr="009F283F">
        <w:rPr>
          <w:color w:val="000000" w:themeColor="text1"/>
          <w:sz w:val="20"/>
          <w:szCs w:val="20"/>
        </w:rPr>
        <w:t>the Company</w:t>
      </w:r>
      <w:r w:rsidR="0013280A" w:rsidRPr="009F283F">
        <w:rPr>
          <w:color w:val="000000" w:themeColor="text1"/>
          <w:sz w:val="20"/>
          <w:szCs w:val="20"/>
        </w:rPr>
        <w:t xml:space="preserve"> </w:t>
      </w:r>
      <w:r w:rsidRPr="009F283F">
        <w:rPr>
          <w:sz w:val="20"/>
          <w:szCs w:val="20"/>
        </w:rPr>
        <w:t>with a new, updated,</w:t>
      </w:r>
      <w:r w:rsidR="0013280A" w:rsidRPr="009F283F">
        <w:rPr>
          <w:sz w:val="20"/>
          <w:szCs w:val="20"/>
        </w:rPr>
        <w:t xml:space="preserve"> </w:t>
      </w:r>
      <w:r w:rsidRPr="009F283F">
        <w:rPr>
          <w:sz w:val="20"/>
          <w:szCs w:val="20"/>
        </w:rPr>
        <w:t>self-certification form within 30 days of such change in circumstances.</w:t>
      </w:r>
    </w:p>
    <w:p w:rsidR="0013280A" w:rsidRPr="009F283F" w:rsidRDefault="0013280A" w:rsidP="00876289">
      <w:pPr>
        <w:autoSpaceDE w:val="0"/>
        <w:autoSpaceDN w:val="0"/>
        <w:adjustRightInd w:val="0"/>
        <w:jc w:val="both"/>
        <w:rPr>
          <w:b/>
          <w:bCs/>
          <w:sz w:val="20"/>
          <w:szCs w:val="20"/>
        </w:rPr>
      </w:pPr>
    </w:p>
    <w:p w:rsidR="00DB5D7F" w:rsidRPr="009F283F" w:rsidRDefault="00DB5D7F" w:rsidP="00876289">
      <w:pPr>
        <w:autoSpaceDE w:val="0"/>
        <w:autoSpaceDN w:val="0"/>
        <w:adjustRightInd w:val="0"/>
        <w:jc w:val="both"/>
        <w:rPr>
          <w:b/>
          <w:bCs/>
          <w:sz w:val="20"/>
          <w:szCs w:val="20"/>
        </w:rPr>
      </w:pPr>
    </w:p>
    <w:p w:rsidR="009618AC" w:rsidRPr="009618AC" w:rsidRDefault="009618AC" w:rsidP="009618AC">
      <w:pPr>
        <w:rPr>
          <w:b/>
          <w:bCs/>
          <w:sz w:val="20"/>
          <w:szCs w:val="20"/>
        </w:rPr>
      </w:pPr>
      <w:r>
        <w:rPr>
          <w:b/>
          <w:bCs/>
          <w:sz w:val="20"/>
          <w:szCs w:val="20"/>
        </w:rPr>
        <w:br w:type="page"/>
      </w:r>
    </w:p>
    <w:p w:rsidR="00C579D8" w:rsidRDefault="00C579D8" w:rsidP="001F40C0">
      <w:pPr>
        <w:rPr>
          <w:b/>
          <w:color w:val="7030A0"/>
          <w:sz w:val="20"/>
          <w:szCs w:val="20"/>
        </w:rPr>
        <w:sectPr w:rsidR="00C579D8" w:rsidSect="00C1396C">
          <w:headerReference w:type="even" r:id="rId10"/>
          <w:headerReference w:type="default" r:id="rId11"/>
          <w:headerReference w:type="first" r:id="rId12"/>
          <w:footerReference w:type="first" r:id="rId13"/>
          <w:pgSz w:w="11906" w:h="16838"/>
          <w:pgMar w:top="1440" w:right="1440" w:bottom="1440" w:left="1440" w:header="708" w:footer="708" w:gutter="0"/>
          <w:cols w:space="708"/>
          <w:titlePg/>
          <w:docGrid w:linePitch="360"/>
        </w:sectPr>
      </w:pPr>
    </w:p>
    <w:tbl>
      <w:tblPr>
        <w:tblW w:w="97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hemeFill="background1" w:themeFillShade="D9"/>
        <w:tblLayout w:type="fixed"/>
        <w:tblLook w:val="01E0" w:firstRow="1" w:lastRow="1" w:firstColumn="1" w:lastColumn="1" w:noHBand="0" w:noVBand="0"/>
      </w:tblPr>
      <w:tblGrid>
        <w:gridCol w:w="9780"/>
      </w:tblGrid>
      <w:tr w:rsidR="00233A07" w:rsidRPr="00F71DEE" w:rsidTr="0042047D">
        <w:trPr>
          <w:trHeight w:val="454"/>
        </w:trPr>
        <w:tc>
          <w:tcPr>
            <w:tcW w:w="9780" w:type="dxa"/>
            <w:shd w:val="clear" w:color="auto" w:fill="D9D9D9" w:themeFill="background1" w:themeFillShade="D9"/>
            <w:vAlign w:val="center"/>
          </w:tcPr>
          <w:p w:rsidR="00233A07" w:rsidRPr="00F71DEE" w:rsidRDefault="00233A07" w:rsidP="0042047D">
            <w:pPr>
              <w:tabs>
                <w:tab w:val="center" w:pos="5880"/>
              </w:tabs>
              <w:autoSpaceDE w:val="0"/>
              <w:autoSpaceDN w:val="0"/>
              <w:adjustRightInd w:val="0"/>
              <w:spacing w:line="260" w:lineRule="exact"/>
              <w:ind w:right="1212"/>
              <w:jc w:val="center"/>
              <w:rPr>
                <w:b/>
                <w:bCs/>
                <w:color w:val="000000" w:themeColor="text1"/>
                <w:sz w:val="24"/>
                <w:szCs w:val="24"/>
              </w:rPr>
            </w:pPr>
            <w:r w:rsidRPr="00F71DEE">
              <w:rPr>
                <w:b/>
                <w:bCs/>
                <w:color w:val="000000" w:themeColor="text1"/>
                <w:sz w:val="24"/>
                <w:szCs w:val="24"/>
              </w:rPr>
              <w:lastRenderedPageBreak/>
              <w:t>Tax Residency Self Certification Form (Entity)</w:t>
            </w:r>
          </w:p>
        </w:tc>
      </w:tr>
    </w:tbl>
    <w:p w:rsidR="004701C5" w:rsidRDefault="004701C5"/>
    <w:tbl>
      <w:tblPr>
        <w:tblStyle w:val="TableGrid"/>
        <w:tblW w:w="978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410"/>
        <w:gridCol w:w="4820"/>
        <w:gridCol w:w="2551"/>
      </w:tblGrid>
      <w:tr w:rsidR="00233A07" w:rsidRPr="00F71DEE" w:rsidTr="009C66F3">
        <w:tc>
          <w:tcPr>
            <w:tcW w:w="2410" w:type="dxa"/>
            <w:shd w:val="clear" w:color="auto" w:fill="auto"/>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Name of Company in which shares are held:</w:t>
            </w:r>
          </w:p>
        </w:tc>
        <w:tc>
          <w:tcPr>
            <w:tcW w:w="7371" w:type="dxa"/>
            <w:gridSpan w:val="2"/>
            <w:vAlign w:val="center"/>
          </w:tcPr>
          <w:p w:rsidR="00233A07" w:rsidRPr="00DB34C2" w:rsidRDefault="00636E0D" w:rsidP="00C745F1">
            <w:pPr>
              <w:pStyle w:val="NoSpacing"/>
              <w:rPr>
                <w:rFonts w:ascii="Arial" w:hAnsi="Arial" w:cs="Arial"/>
                <w:sz w:val="21"/>
                <w:szCs w:val="21"/>
              </w:rPr>
            </w:pPr>
            <w:r w:rsidRPr="00DB34C2">
              <w:rPr>
                <w:sz w:val="21"/>
                <w:szCs w:val="21"/>
              </w:rPr>
              <w:fldChar w:fldCharType="begin"/>
            </w:r>
            <w:r w:rsidRPr="00DB34C2">
              <w:rPr>
                <w:rFonts w:ascii="Arial" w:hAnsi="Arial" w:cs="Arial"/>
                <w:sz w:val="21"/>
                <w:szCs w:val="21"/>
              </w:rPr>
              <w:instrText xml:space="preserve"> MERGEFIELD "COMPANY_NAME_" </w:instrText>
            </w:r>
            <w:r w:rsidRPr="00DB34C2">
              <w:rPr>
                <w:sz w:val="21"/>
                <w:szCs w:val="21"/>
              </w:rPr>
              <w:fldChar w:fldCharType="separate"/>
            </w:r>
            <w:r w:rsidR="00C61DFF" w:rsidRPr="00E81280">
              <w:rPr>
                <w:noProof/>
                <w:sz w:val="21"/>
                <w:szCs w:val="21"/>
              </w:rPr>
              <w:t xml:space="preserve"> </w:t>
            </w:r>
            <w:r w:rsidR="00C745F1" w:rsidRPr="009C66F3">
              <w:rPr>
                <w:rFonts w:ascii="Arial" w:hAnsi="Arial" w:cs="Arial"/>
                <w:color w:val="7030A0"/>
                <w:sz w:val="20"/>
                <w:szCs w:val="20"/>
              </w:rPr>
              <w:t>[</w:t>
            </w:r>
            <w:r w:rsidR="00C745F1">
              <w:rPr>
                <w:rFonts w:ascii="Arial" w:hAnsi="Arial" w:cs="Arial"/>
                <w:color w:val="7030A0"/>
                <w:sz w:val="20"/>
                <w:szCs w:val="20"/>
              </w:rPr>
              <w:t>Co</w:t>
            </w:r>
            <w:r w:rsidR="00C745F1" w:rsidRPr="00C745F1">
              <w:rPr>
                <w:rFonts w:ascii="Arial" w:hAnsi="Arial" w:cs="Arial"/>
                <w:color w:val="7030A0"/>
                <w:sz w:val="20"/>
                <w:szCs w:val="20"/>
                <w:highlight w:val="yellow"/>
              </w:rPr>
              <w:t>mpany Name]</w:t>
            </w:r>
            <w:r w:rsidRPr="00DB34C2">
              <w:rPr>
                <w:sz w:val="21"/>
                <w:szCs w:val="21"/>
              </w:rPr>
              <w:fldChar w:fldCharType="end"/>
            </w:r>
          </w:p>
        </w:tc>
      </w:tr>
      <w:tr w:rsidR="00233A07" w:rsidRPr="00F71DEE" w:rsidTr="009C66F3">
        <w:tc>
          <w:tcPr>
            <w:tcW w:w="7230" w:type="dxa"/>
            <w:gridSpan w:val="2"/>
            <w:shd w:val="clear" w:color="auto" w:fill="auto"/>
          </w:tcPr>
          <w:p w:rsidR="00233A07" w:rsidRPr="00B07CA1" w:rsidRDefault="00233A07" w:rsidP="0042047D">
            <w:pPr>
              <w:pStyle w:val="Pa0"/>
              <w:rPr>
                <w:rStyle w:val="A2"/>
                <w:rFonts w:ascii="Arial" w:hAnsi="Arial" w:cs="Arial"/>
                <w:bCs/>
              </w:rPr>
            </w:pPr>
            <w:r w:rsidRPr="00B07CA1">
              <w:rPr>
                <w:rStyle w:val="A2"/>
                <w:rFonts w:ascii="Arial" w:hAnsi="Arial" w:cs="Arial"/>
                <w:bCs/>
              </w:rPr>
              <w:t xml:space="preserve">Investor code </w:t>
            </w:r>
          </w:p>
          <w:p w:rsidR="00233A07" w:rsidRPr="00F71DEE" w:rsidRDefault="00233A07" w:rsidP="0042047D">
            <w:pPr>
              <w:pStyle w:val="Pa0"/>
              <w:rPr>
                <w:rFonts w:ascii="Arial" w:eastAsia="Arial Narrow" w:hAnsi="Arial" w:cs="Arial"/>
                <w:sz w:val="20"/>
                <w:szCs w:val="20"/>
              </w:rPr>
            </w:pPr>
            <w:r w:rsidRPr="00F71DEE">
              <w:rPr>
                <w:rStyle w:val="A2"/>
                <w:rFonts w:ascii="Arial" w:hAnsi="Arial" w:cs="Arial"/>
              </w:rPr>
              <w:t>(e.g. 00000999999) This can be found on your share certificate or tax voucher</w:t>
            </w:r>
          </w:p>
        </w:tc>
        <w:tc>
          <w:tcPr>
            <w:tcW w:w="2551" w:type="dxa"/>
            <w:vAlign w:val="center"/>
          </w:tcPr>
          <w:p w:rsidR="00233A07" w:rsidRPr="00F71DEE" w:rsidRDefault="00C745F1" w:rsidP="0042047D">
            <w:pPr>
              <w:pStyle w:val="NoSpacing"/>
              <w:rPr>
                <w:rFonts w:ascii="Arial" w:hAnsi="Arial" w:cs="Arial"/>
                <w:b/>
                <w:sz w:val="20"/>
                <w:szCs w:val="20"/>
              </w:rPr>
            </w:pPr>
            <w:r w:rsidRPr="00C745F1">
              <w:rPr>
                <w:rFonts w:ascii="Arial" w:hAnsi="Arial" w:cs="Arial"/>
                <w:color w:val="7030A0"/>
                <w:sz w:val="20"/>
                <w:szCs w:val="20"/>
                <w:highlight w:val="yellow"/>
              </w:rPr>
              <w:t>[Company Code]</w:t>
            </w:r>
            <w:r w:rsidRPr="00C745F1">
              <w:rPr>
                <w:rFonts w:ascii="Arial" w:hAnsi="Arial" w:cs="Arial"/>
                <w:color w:val="000000" w:themeColor="text1"/>
                <w:sz w:val="20"/>
                <w:szCs w:val="20"/>
                <w:highlight w:val="yellow"/>
              </w:rPr>
              <w:t>/</w:t>
            </w:r>
            <w:r w:rsidRPr="00C745F1">
              <w:rPr>
                <w:rFonts w:ascii="Arial" w:hAnsi="Arial" w:cs="Arial"/>
                <w:color w:val="7030A0"/>
                <w:sz w:val="20"/>
                <w:szCs w:val="20"/>
                <w:highlight w:val="yellow"/>
              </w:rPr>
              <w:t>[IVC]</w:t>
            </w:r>
          </w:p>
        </w:tc>
      </w:tr>
      <w:tr w:rsidR="00C745F1" w:rsidRPr="00F71DEE" w:rsidTr="009C66F3">
        <w:tc>
          <w:tcPr>
            <w:tcW w:w="2410" w:type="dxa"/>
            <w:shd w:val="clear" w:color="auto" w:fill="auto"/>
          </w:tcPr>
          <w:p w:rsidR="00C745F1" w:rsidRPr="00F71DEE" w:rsidRDefault="00C745F1" w:rsidP="0042047D">
            <w:pPr>
              <w:pStyle w:val="NoSpacing"/>
              <w:rPr>
                <w:rFonts w:ascii="Arial" w:hAnsi="Arial" w:cs="Arial"/>
                <w:sz w:val="20"/>
                <w:szCs w:val="20"/>
              </w:rPr>
            </w:pPr>
            <w:r w:rsidRPr="00F71DEE">
              <w:rPr>
                <w:rFonts w:ascii="Arial" w:hAnsi="Arial" w:cs="Arial"/>
                <w:sz w:val="20"/>
                <w:szCs w:val="20"/>
              </w:rPr>
              <w:t>Name of Holder:</w:t>
            </w:r>
          </w:p>
        </w:tc>
        <w:tc>
          <w:tcPr>
            <w:tcW w:w="7371" w:type="dxa"/>
            <w:gridSpan w:val="2"/>
            <w:vAlign w:val="center"/>
          </w:tcPr>
          <w:p w:rsidR="00C745F1" w:rsidRPr="00C745F1" w:rsidRDefault="00C745F1" w:rsidP="003E0308">
            <w:pPr>
              <w:spacing w:line="260" w:lineRule="exact"/>
              <w:rPr>
                <w:rFonts w:ascii="Arial" w:hAnsi="Arial" w:cs="Arial"/>
                <w:noProof/>
                <w:color w:val="7030A0"/>
                <w:sz w:val="21"/>
                <w:szCs w:val="21"/>
                <w:highlight w:val="yellow"/>
                <w:lang w:eastAsia="en-GB"/>
              </w:rPr>
            </w:pPr>
            <w:r w:rsidRPr="00C745F1">
              <w:rPr>
                <w:rFonts w:ascii="Arial" w:hAnsi="Arial" w:cs="Arial"/>
                <w:noProof/>
                <w:color w:val="7030A0"/>
                <w:sz w:val="20"/>
                <w:szCs w:val="20"/>
                <w:highlight w:val="yellow"/>
              </w:rPr>
              <w:t>[Entity Name] [Designation if any]</w:t>
            </w:r>
          </w:p>
        </w:tc>
      </w:tr>
      <w:tr w:rsidR="00C745F1" w:rsidRPr="00F71DEE" w:rsidTr="009C66F3">
        <w:tc>
          <w:tcPr>
            <w:tcW w:w="2410" w:type="dxa"/>
            <w:shd w:val="clear" w:color="auto" w:fill="auto"/>
          </w:tcPr>
          <w:p w:rsidR="00C745F1" w:rsidRPr="00F71DEE" w:rsidRDefault="00C745F1" w:rsidP="0042047D">
            <w:pPr>
              <w:pStyle w:val="NoSpacing"/>
              <w:rPr>
                <w:rFonts w:ascii="Arial" w:hAnsi="Arial" w:cs="Arial"/>
                <w:sz w:val="20"/>
                <w:szCs w:val="20"/>
              </w:rPr>
            </w:pPr>
            <w:r w:rsidRPr="00F71DEE">
              <w:rPr>
                <w:rFonts w:ascii="Arial" w:hAnsi="Arial" w:cs="Arial"/>
                <w:sz w:val="20"/>
                <w:szCs w:val="20"/>
              </w:rPr>
              <w:t>Address of Holder:</w:t>
            </w:r>
          </w:p>
        </w:tc>
        <w:tc>
          <w:tcPr>
            <w:tcW w:w="7371" w:type="dxa"/>
            <w:gridSpan w:val="2"/>
            <w:vAlign w:val="center"/>
          </w:tcPr>
          <w:p w:rsidR="00C745F1" w:rsidRPr="00C745F1" w:rsidRDefault="00C745F1" w:rsidP="003E0308">
            <w:pPr>
              <w:pStyle w:val="NoSpacing"/>
              <w:rPr>
                <w:rFonts w:ascii="Arial" w:hAnsi="Arial" w:cs="Arial"/>
                <w:noProof/>
                <w:color w:val="7030A0"/>
                <w:sz w:val="20"/>
                <w:szCs w:val="20"/>
                <w:highlight w:val="yellow"/>
              </w:rPr>
            </w:pPr>
            <w:r w:rsidRPr="00C745F1">
              <w:rPr>
                <w:rFonts w:ascii="Arial" w:hAnsi="Arial" w:cs="Arial"/>
                <w:noProof/>
                <w:color w:val="7030A0"/>
                <w:sz w:val="20"/>
                <w:szCs w:val="20"/>
                <w:highlight w:val="yellow"/>
              </w:rPr>
              <w:t>[Address1]</w:t>
            </w:r>
          </w:p>
          <w:p w:rsidR="00C745F1" w:rsidRPr="00C745F1" w:rsidRDefault="00C745F1" w:rsidP="003E0308">
            <w:pPr>
              <w:pStyle w:val="NoSpacing"/>
              <w:rPr>
                <w:rFonts w:ascii="Arial" w:hAnsi="Arial" w:cs="Arial"/>
                <w:noProof/>
                <w:color w:val="7030A0"/>
                <w:sz w:val="20"/>
                <w:szCs w:val="20"/>
                <w:highlight w:val="yellow"/>
              </w:rPr>
            </w:pPr>
            <w:r w:rsidRPr="00C745F1">
              <w:rPr>
                <w:rFonts w:ascii="Arial" w:hAnsi="Arial" w:cs="Arial"/>
                <w:noProof/>
                <w:color w:val="7030A0"/>
                <w:sz w:val="20"/>
                <w:szCs w:val="20"/>
                <w:highlight w:val="yellow"/>
              </w:rPr>
              <w:t xml:space="preserve">[Address2] </w:t>
            </w:r>
          </w:p>
          <w:p w:rsidR="00C745F1" w:rsidRPr="00C745F1" w:rsidRDefault="00C745F1" w:rsidP="003E0308">
            <w:pPr>
              <w:pStyle w:val="NoSpacing"/>
              <w:rPr>
                <w:rFonts w:ascii="Arial" w:hAnsi="Arial" w:cs="Arial"/>
                <w:noProof/>
                <w:color w:val="7030A0"/>
                <w:sz w:val="20"/>
                <w:szCs w:val="20"/>
                <w:highlight w:val="yellow"/>
              </w:rPr>
            </w:pPr>
            <w:r w:rsidRPr="00C745F1">
              <w:rPr>
                <w:rFonts w:ascii="Arial" w:hAnsi="Arial" w:cs="Arial"/>
                <w:noProof/>
                <w:color w:val="7030A0"/>
                <w:sz w:val="20"/>
                <w:szCs w:val="20"/>
                <w:highlight w:val="yellow"/>
              </w:rPr>
              <w:t xml:space="preserve">[Address3] </w:t>
            </w:r>
          </w:p>
          <w:p w:rsidR="00C745F1" w:rsidRPr="00C745F1" w:rsidRDefault="00C745F1" w:rsidP="003E0308">
            <w:pPr>
              <w:pStyle w:val="NoSpacing"/>
              <w:rPr>
                <w:rFonts w:ascii="Arial" w:hAnsi="Arial" w:cs="Arial"/>
                <w:noProof/>
                <w:color w:val="7030A0"/>
                <w:sz w:val="20"/>
                <w:szCs w:val="20"/>
                <w:highlight w:val="yellow"/>
              </w:rPr>
            </w:pPr>
            <w:r w:rsidRPr="00C745F1">
              <w:rPr>
                <w:rFonts w:ascii="Arial" w:hAnsi="Arial" w:cs="Arial"/>
                <w:noProof/>
                <w:color w:val="7030A0"/>
                <w:sz w:val="20"/>
                <w:szCs w:val="20"/>
                <w:highlight w:val="yellow"/>
              </w:rPr>
              <w:t xml:space="preserve">[Address4] </w:t>
            </w:r>
          </w:p>
          <w:p w:rsidR="00C745F1" w:rsidRPr="00C745F1" w:rsidRDefault="00C745F1" w:rsidP="003E0308">
            <w:pPr>
              <w:pStyle w:val="NoSpacing"/>
              <w:rPr>
                <w:rFonts w:ascii="Arial" w:hAnsi="Arial" w:cs="Arial"/>
                <w:noProof/>
                <w:color w:val="7030A0"/>
                <w:sz w:val="20"/>
                <w:szCs w:val="20"/>
                <w:highlight w:val="yellow"/>
              </w:rPr>
            </w:pPr>
            <w:r w:rsidRPr="00C745F1">
              <w:rPr>
                <w:rFonts w:ascii="Arial" w:hAnsi="Arial" w:cs="Arial"/>
                <w:noProof/>
                <w:color w:val="7030A0"/>
                <w:sz w:val="20"/>
                <w:szCs w:val="20"/>
                <w:highlight w:val="yellow"/>
              </w:rPr>
              <w:t xml:space="preserve">[Address5]  </w:t>
            </w:r>
          </w:p>
          <w:p w:rsidR="00C745F1" w:rsidRPr="00C745F1" w:rsidRDefault="00C745F1" w:rsidP="003E0308">
            <w:pPr>
              <w:spacing w:line="260" w:lineRule="exact"/>
              <w:rPr>
                <w:rFonts w:ascii="Arial" w:hAnsi="Arial" w:cs="Arial"/>
                <w:noProof/>
                <w:color w:val="7030A0"/>
                <w:sz w:val="21"/>
                <w:szCs w:val="21"/>
                <w:highlight w:val="yellow"/>
                <w:lang w:eastAsia="en-GB"/>
              </w:rPr>
            </w:pPr>
            <w:r w:rsidRPr="00C745F1">
              <w:rPr>
                <w:rFonts w:ascii="Arial" w:hAnsi="Arial" w:cs="Arial"/>
                <w:noProof/>
                <w:color w:val="7030A0"/>
                <w:sz w:val="20"/>
                <w:szCs w:val="20"/>
                <w:highlight w:val="yellow"/>
                <w:lang w:eastAsia="en-GB"/>
              </w:rPr>
              <w:t>[Post Code if UK or Country for RoW]</w:t>
            </w:r>
          </w:p>
        </w:tc>
      </w:tr>
    </w:tbl>
    <w:p w:rsidR="009C66F3" w:rsidRDefault="009C66F3"/>
    <w:p w:rsidR="009C66F3" w:rsidRDefault="009C66F3">
      <w:r w:rsidRPr="00F71DEE">
        <w:rPr>
          <w:b/>
          <w:bCs/>
          <w:sz w:val="20"/>
          <w:szCs w:val="20"/>
        </w:rPr>
        <w:t>Part 1 - Identification of Organisation</w:t>
      </w:r>
    </w:p>
    <w:tbl>
      <w:tblPr>
        <w:tblStyle w:val="TableGrid"/>
        <w:tblW w:w="975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bottom w:w="57" w:type="dxa"/>
        </w:tblCellMar>
        <w:tblLook w:val="04A0" w:firstRow="1" w:lastRow="0" w:firstColumn="1" w:lastColumn="0" w:noHBand="0" w:noVBand="1"/>
      </w:tblPr>
      <w:tblGrid>
        <w:gridCol w:w="2403"/>
        <w:gridCol w:w="2455"/>
        <w:gridCol w:w="4894"/>
      </w:tblGrid>
      <w:tr w:rsidR="00233A07" w:rsidRPr="00F71DEE" w:rsidTr="009C66F3">
        <w:tc>
          <w:tcPr>
            <w:tcW w:w="9752" w:type="dxa"/>
            <w:gridSpan w:val="3"/>
            <w:tcBorders>
              <w:top w:val="single" w:sz="6" w:space="0" w:color="auto"/>
              <w:bottom w:val="single" w:sz="6" w:space="0" w:color="auto"/>
            </w:tcBorders>
            <w:shd w:val="clear" w:color="auto" w:fill="D9D9D9" w:themeFill="background1" w:themeFillShade="D9"/>
          </w:tcPr>
          <w:p w:rsidR="00233A07" w:rsidRPr="00F71DEE" w:rsidRDefault="00233A07" w:rsidP="0042047D">
            <w:pPr>
              <w:pStyle w:val="NoSpacing"/>
              <w:jc w:val="both"/>
              <w:rPr>
                <w:rFonts w:ascii="Arial" w:hAnsi="Arial" w:cs="Arial"/>
                <w:sz w:val="20"/>
                <w:szCs w:val="20"/>
              </w:rPr>
            </w:pPr>
            <w:r w:rsidRPr="00F71DEE">
              <w:rPr>
                <w:rFonts w:ascii="Arial" w:hAnsi="Arial" w:cs="Arial"/>
                <w:b/>
                <w:bCs/>
                <w:sz w:val="20"/>
                <w:szCs w:val="20"/>
              </w:rPr>
              <w:t>1A. Please provide the Registered Office address (if different from above)</w:t>
            </w:r>
          </w:p>
        </w:tc>
      </w:tr>
      <w:tr w:rsidR="00233A07" w:rsidRPr="00F71DEE" w:rsidTr="009C66F3">
        <w:trPr>
          <w:trHeight w:val="340"/>
        </w:trPr>
        <w:tc>
          <w:tcPr>
            <w:tcW w:w="2403" w:type="dxa"/>
            <w:tcBorders>
              <w:bottom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House Name / Number</w:t>
            </w:r>
            <w:r w:rsidR="009C66F3">
              <w:rPr>
                <w:rFonts w:ascii="Arial" w:eastAsia="Arial Narrow" w:hAnsi="Arial" w:cs="Arial"/>
                <w:sz w:val="20"/>
                <w:szCs w:val="20"/>
              </w:rPr>
              <w:t>:</w:t>
            </w:r>
          </w:p>
        </w:tc>
        <w:tc>
          <w:tcPr>
            <w:tcW w:w="7349" w:type="dxa"/>
            <w:gridSpan w:val="2"/>
            <w:tcBorders>
              <w:left w:val="single" w:sz="6" w:space="0" w:color="auto"/>
              <w:bottom w:val="nil"/>
            </w:tcBorders>
          </w:tcPr>
          <w:p w:rsidR="00233A07" w:rsidRPr="00F71DEE" w:rsidRDefault="00233A07" w:rsidP="0042047D">
            <w:pPr>
              <w:pStyle w:val="NoSpacing"/>
              <w:jc w:val="both"/>
              <w:rPr>
                <w:rFonts w:ascii="Arial" w:hAnsi="Arial" w:cs="Arial"/>
                <w:sz w:val="20"/>
                <w:szCs w:val="20"/>
              </w:rPr>
            </w:pPr>
          </w:p>
        </w:tc>
      </w:tr>
      <w:tr w:rsidR="00233A07" w:rsidRPr="00F71DEE" w:rsidTr="009C66F3">
        <w:trPr>
          <w:trHeight w:val="340"/>
        </w:trPr>
        <w:tc>
          <w:tcPr>
            <w:tcW w:w="2403" w:type="dxa"/>
            <w:tcBorders>
              <w:top w:val="single" w:sz="6" w:space="0" w:color="auto"/>
              <w:bottom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Street / Road</w:t>
            </w:r>
            <w:r w:rsidR="009C66F3">
              <w:rPr>
                <w:rFonts w:ascii="Arial" w:eastAsia="Arial Narrow" w:hAnsi="Arial" w:cs="Arial"/>
                <w:sz w:val="20"/>
                <w:szCs w:val="20"/>
              </w:rPr>
              <w:t>:</w:t>
            </w:r>
            <w:r w:rsidRPr="00F71DEE">
              <w:rPr>
                <w:rFonts w:ascii="Arial" w:eastAsia="Arial Narrow" w:hAnsi="Arial" w:cs="Arial"/>
                <w:sz w:val="20"/>
                <w:szCs w:val="20"/>
              </w:rPr>
              <w:t xml:space="preserve">  </w:t>
            </w:r>
          </w:p>
        </w:tc>
        <w:tc>
          <w:tcPr>
            <w:tcW w:w="7349" w:type="dxa"/>
            <w:gridSpan w:val="2"/>
            <w:tcBorders>
              <w:top w:val="nil"/>
              <w:left w:val="single" w:sz="6" w:space="0" w:color="auto"/>
              <w:bottom w:val="nil"/>
            </w:tcBorders>
          </w:tcPr>
          <w:p w:rsidR="00233A07" w:rsidRPr="00F71DEE" w:rsidRDefault="00233A07" w:rsidP="0042047D">
            <w:pPr>
              <w:pStyle w:val="NoSpacing"/>
              <w:jc w:val="both"/>
              <w:rPr>
                <w:rFonts w:ascii="Arial" w:hAnsi="Arial" w:cs="Arial"/>
                <w:sz w:val="20"/>
                <w:szCs w:val="20"/>
              </w:rPr>
            </w:pPr>
          </w:p>
        </w:tc>
      </w:tr>
      <w:tr w:rsidR="00233A07" w:rsidRPr="00F71DEE" w:rsidTr="009C66F3">
        <w:trPr>
          <w:trHeight w:val="340"/>
        </w:trPr>
        <w:tc>
          <w:tcPr>
            <w:tcW w:w="2403" w:type="dxa"/>
            <w:tcBorders>
              <w:top w:val="single" w:sz="6" w:space="0" w:color="auto"/>
              <w:bottom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Town /City Name</w:t>
            </w:r>
            <w:r w:rsidR="009C66F3">
              <w:rPr>
                <w:rFonts w:ascii="Arial" w:eastAsia="Arial Narrow" w:hAnsi="Arial" w:cs="Arial"/>
                <w:sz w:val="20"/>
                <w:szCs w:val="20"/>
              </w:rPr>
              <w:t>:</w:t>
            </w:r>
          </w:p>
        </w:tc>
        <w:tc>
          <w:tcPr>
            <w:tcW w:w="7349" w:type="dxa"/>
            <w:gridSpan w:val="2"/>
            <w:tcBorders>
              <w:top w:val="nil"/>
              <w:left w:val="single" w:sz="6" w:space="0" w:color="auto"/>
              <w:bottom w:val="nil"/>
            </w:tcBorders>
          </w:tcPr>
          <w:p w:rsidR="00233A07" w:rsidRPr="00F71DEE" w:rsidRDefault="00233A07" w:rsidP="0042047D">
            <w:pPr>
              <w:pStyle w:val="NoSpacing"/>
              <w:jc w:val="both"/>
              <w:rPr>
                <w:rFonts w:ascii="Arial" w:hAnsi="Arial" w:cs="Arial"/>
                <w:sz w:val="20"/>
                <w:szCs w:val="20"/>
              </w:rPr>
            </w:pPr>
          </w:p>
        </w:tc>
      </w:tr>
      <w:tr w:rsidR="00233A07" w:rsidRPr="00F71DEE" w:rsidTr="009C66F3">
        <w:trPr>
          <w:trHeight w:val="340"/>
        </w:trPr>
        <w:tc>
          <w:tcPr>
            <w:tcW w:w="2403" w:type="dxa"/>
            <w:tcBorders>
              <w:top w:val="single" w:sz="6" w:space="0" w:color="auto"/>
              <w:bottom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County</w:t>
            </w:r>
            <w:r w:rsidR="009C66F3">
              <w:rPr>
                <w:rFonts w:ascii="Arial" w:eastAsia="Arial Narrow" w:hAnsi="Arial" w:cs="Arial"/>
                <w:sz w:val="20"/>
                <w:szCs w:val="20"/>
              </w:rPr>
              <w:t>:</w:t>
            </w:r>
          </w:p>
        </w:tc>
        <w:tc>
          <w:tcPr>
            <w:tcW w:w="7349" w:type="dxa"/>
            <w:gridSpan w:val="2"/>
            <w:tcBorders>
              <w:top w:val="nil"/>
              <w:left w:val="single" w:sz="6" w:space="0" w:color="auto"/>
              <w:bottom w:val="nil"/>
            </w:tcBorders>
          </w:tcPr>
          <w:p w:rsidR="00233A07" w:rsidRPr="00F71DEE" w:rsidRDefault="00233A07" w:rsidP="0042047D">
            <w:pPr>
              <w:pStyle w:val="NoSpacing"/>
              <w:jc w:val="both"/>
              <w:rPr>
                <w:rFonts w:ascii="Arial" w:hAnsi="Arial" w:cs="Arial"/>
                <w:sz w:val="20"/>
                <w:szCs w:val="20"/>
              </w:rPr>
            </w:pPr>
          </w:p>
        </w:tc>
      </w:tr>
      <w:tr w:rsidR="00233A07" w:rsidRPr="00F71DEE" w:rsidTr="009C66F3">
        <w:trPr>
          <w:trHeight w:val="340"/>
        </w:trPr>
        <w:tc>
          <w:tcPr>
            <w:tcW w:w="2403" w:type="dxa"/>
            <w:tcBorders>
              <w:top w:val="single" w:sz="6" w:space="0" w:color="auto"/>
              <w:bottom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Country</w:t>
            </w:r>
            <w:r w:rsidR="009C66F3">
              <w:rPr>
                <w:rFonts w:ascii="Arial" w:eastAsia="Arial Narrow" w:hAnsi="Arial" w:cs="Arial"/>
                <w:sz w:val="20"/>
                <w:szCs w:val="20"/>
              </w:rPr>
              <w:t>:</w:t>
            </w:r>
          </w:p>
        </w:tc>
        <w:tc>
          <w:tcPr>
            <w:tcW w:w="7349" w:type="dxa"/>
            <w:gridSpan w:val="2"/>
            <w:tcBorders>
              <w:top w:val="nil"/>
              <w:left w:val="single" w:sz="6" w:space="0" w:color="auto"/>
              <w:bottom w:val="nil"/>
            </w:tcBorders>
          </w:tcPr>
          <w:p w:rsidR="00233A07" w:rsidRPr="00F71DEE" w:rsidRDefault="00233A07" w:rsidP="0042047D">
            <w:pPr>
              <w:pStyle w:val="NoSpacing"/>
              <w:jc w:val="both"/>
              <w:rPr>
                <w:rFonts w:ascii="Arial" w:hAnsi="Arial" w:cs="Arial"/>
                <w:sz w:val="20"/>
                <w:szCs w:val="20"/>
              </w:rPr>
            </w:pPr>
          </w:p>
        </w:tc>
      </w:tr>
      <w:tr w:rsidR="00233A07" w:rsidRPr="00F71DEE" w:rsidTr="009C66F3">
        <w:trPr>
          <w:trHeight w:val="340"/>
        </w:trPr>
        <w:tc>
          <w:tcPr>
            <w:tcW w:w="2403" w:type="dxa"/>
            <w:tcBorders>
              <w:top w:val="single" w:sz="6" w:space="0" w:color="auto"/>
              <w:right w:val="single" w:sz="6" w:space="0" w:color="auto"/>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eastAsia="Arial Narrow" w:hAnsi="Arial" w:cs="Arial"/>
                <w:sz w:val="20"/>
                <w:szCs w:val="20"/>
              </w:rPr>
              <w:t>Postal or ZIP Code</w:t>
            </w:r>
            <w:r w:rsidR="009C66F3">
              <w:rPr>
                <w:rFonts w:ascii="Arial" w:eastAsia="Arial Narrow" w:hAnsi="Arial" w:cs="Arial"/>
                <w:sz w:val="20"/>
                <w:szCs w:val="20"/>
              </w:rPr>
              <w:t>:</w:t>
            </w:r>
          </w:p>
        </w:tc>
        <w:tc>
          <w:tcPr>
            <w:tcW w:w="7349" w:type="dxa"/>
            <w:gridSpan w:val="2"/>
            <w:tcBorders>
              <w:top w:val="nil"/>
              <w:left w:val="single" w:sz="6" w:space="0" w:color="auto"/>
            </w:tcBorders>
          </w:tcPr>
          <w:p w:rsidR="00233A07" w:rsidRPr="00F71DEE" w:rsidRDefault="00233A07" w:rsidP="0042047D">
            <w:pPr>
              <w:pStyle w:val="NoSpacing"/>
              <w:jc w:val="both"/>
              <w:rPr>
                <w:rFonts w:ascii="Arial" w:hAnsi="Arial" w:cs="Arial"/>
                <w:sz w:val="20"/>
                <w:szCs w:val="20"/>
              </w:rPr>
            </w:pPr>
          </w:p>
        </w:tc>
      </w:tr>
      <w:tr w:rsidR="00233A07" w:rsidRPr="00F71DEE" w:rsidTr="009C66F3">
        <w:tc>
          <w:tcPr>
            <w:tcW w:w="9752" w:type="dxa"/>
            <w:gridSpan w:val="3"/>
            <w:shd w:val="clear" w:color="auto" w:fill="D9D9D9" w:themeFill="background1" w:themeFillShade="D9"/>
          </w:tcPr>
          <w:p w:rsidR="00233A07" w:rsidRPr="00F71DEE" w:rsidRDefault="00233A07" w:rsidP="0042047D">
            <w:pPr>
              <w:pStyle w:val="NoSpacing"/>
              <w:rPr>
                <w:rFonts w:ascii="Arial" w:hAnsi="Arial" w:cs="Arial"/>
                <w:b/>
                <w:bCs/>
                <w:sz w:val="20"/>
                <w:szCs w:val="20"/>
                <w:lang w:val="en-GB"/>
              </w:rPr>
            </w:pPr>
            <w:r w:rsidRPr="00F71DEE">
              <w:rPr>
                <w:rFonts w:ascii="Arial" w:hAnsi="Arial" w:cs="Arial"/>
                <w:b/>
                <w:bCs/>
                <w:sz w:val="20"/>
                <w:szCs w:val="20"/>
                <w:lang w:val="en-GB"/>
              </w:rPr>
              <w:t>1B. Tax Residence</w:t>
            </w:r>
          </w:p>
          <w:p w:rsidR="00233A07" w:rsidRPr="00F71DEE" w:rsidRDefault="00233A07" w:rsidP="0042047D">
            <w:pPr>
              <w:pStyle w:val="NoSpacing"/>
              <w:jc w:val="both"/>
              <w:rPr>
                <w:rFonts w:ascii="Arial" w:hAnsi="Arial" w:cs="Arial"/>
                <w:sz w:val="20"/>
                <w:szCs w:val="20"/>
              </w:rPr>
            </w:pPr>
            <w:r w:rsidRPr="00F71DEE">
              <w:rPr>
                <w:rFonts w:ascii="Arial" w:hAnsi="Arial" w:cs="Arial"/>
                <w:sz w:val="20"/>
                <w:szCs w:val="20"/>
                <w:lang w:val="en-GB"/>
              </w:rPr>
              <w:t>Please specify the jurisdiction(s) in which your Organisation is resident for tax purposes and give the Tax Identification Number.</w:t>
            </w:r>
          </w:p>
        </w:tc>
      </w:tr>
      <w:tr w:rsidR="00233A07"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58" w:type="dxa"/>
            <w:gridSpan w:val="2"/>
            <w:shd w:val="clear" w:color="auto" w:fill="D9D9D9" w:themeFill="background1" w:themeFillShade="D9"/>
          </w:tcPr>
          <w:p w:rsidR="00233A07" w:rsidRPr="00F71DEE" w:rsidRDefault="00233A07" w:rsidP="0042047D">
            <w:pPr>
              <w:autoSpaceDE w:val="0"/>
              <w:autoSpaceDN w:val="0"/>
              <w:adjustRightInd w:val="0"/>
              <w:jc w:val="both"/>
              <w:rPr>
                <w:rFonts w:ascii="Arial" w:hAnsi="Arial" w:cs="Arial"/>
                <w:b/>
                <w:bCs/>
                <w:sz w:val="20"/>
                <w:szCs w:val="20"/>
              </w:rPr>
            </w:pPr>
            <w:r w:rsidRPr="00F71DEE">
              <w:rPr>
                <w:rFonts w:ascii="Arial" w:hAnsi="Arial" w:cs="Arial"/>
                <w:b/>
                <w:bCs/>
                <w:sz w:val="20"/>
                <w:szCs w:val="20"/>
              </w:rPr>
              <w:t>Country of residence for tax purposes</w:t>
            </w:r>
          </w:p>
        </w:tc>
        <w:tc>
          <w:tcPr>
            <w:tcW w:w="4894" w:type="dxa"/>
            <w:shd w:val="clear" w:color="auto" w:fill="D9D9D9" w:themeFill="background1" w:themeFillShade="D9"/>
          </w:tcPr>
          <w:p w:rsidR="00233A07" w:rsidRPr="00F71DEE" w:rsidRDefault="00233A07" w:rsidP="0042047D">
            <w:pPr>
              <w:autoSpaceDE w:val="0"/>
              <w:autoSpaceDN w:val="0"/>
              <w:adjustRightInd w:val="0"/>
              <w:jc w:val="both"/>
              <w:rPr>
                <w:rFonts w:ascii="Arial" w:hAnsi="Arial" w:cs="Arial"/>
                <w:b/>
                <w:bCs/>
                <w:sz w:val="20"/>
                <w:szCs w:val="20"/>
              </w:rPr>
            </w:pPr>
            <w:r w:rsidRPr="00F71DEE">
              <w:rPr>
                <w:rFonts w:ascii="Arial" w:hAnsi="Arial" w:cs="Arial"/>
                <w:b/>
                <w:bCs/>
                <w:sz w:val="20"/>
                <w:szCs w:val="20"/>
              </w:rPr>
              <w:t>Tax Identification Number (see Definition)</w:t>
            </w:r>
          </w:p>
        </w:tc>
      </w:tr>
      <w:tr w:rsidR="009C66F3"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58" w:type="dxa"/>
            <w:gridSpan w:val="2"/>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1</w:t>
            </w:r>
          </w:p>
        </w:tc>
        <w:tc>
          <w:tcPr>
            <w:tcW w:w="4894" w:type="dxa"/>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1</w:t>
            </w:r>
          </w:p>
        </w:tc>
      </w:tr>
      <w:tr w:rsidR="009C66F3"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58" w:type="dxa"/>
            <w:gridSpan w:val="2"/>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2</w:t>
            </w:r>
          </w:p>
        </w:tc>
        <w:tc>
          <w:tcPr>
            <w:tcW w:w="4894" w:type="dxa"/>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2</w:t>
            </w:r>
          </w:p>
        </w:tc>
      </w:tr>
      <w:tr w:rsidR="009C66F3"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58" w:type="dxa"/>
            <w:gridSpan w:val="2"/>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3</w:t>
            </w:r>
          </w:p>
        </w:tc>
        <w:tc>
          <w:tcPr>
            <w:tcW w:w="4894" w:type="dxa"/>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3</w:t>
            </w:r>
          </w:p>
        </w:tc>
      </w:tr>
      <w:tr w:rsidR="009C66F3"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4858" w:type="dxa"/>
            <w:gridSpan w:val="2"/>
            <w:tcBorders>
              <w:bottom w:val="single" w:sz="4" w:space="0" w:color="auto"/>
            </w:tcBorders>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4</w:t>
            </w:r>
          </w:p>
        </w:tc>
        <w:tc>
          <w:tcPr>
            <w:tcW w:w="4894" w:type="dxa"/>
            <w:tcBorders>
              <w:bottom w:val="single" w:sz="4" w:space="0" w:color="auto"/>
            </w:tcBorders>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4</w:t>
            </w:r>
          </w:p>
        </w:tc>
      </w:tr>
      <w:tr w:rsidR="00233A07" w:rsidRPr="00F71DEE" w:rsidTr="009C66F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52" w:type="dxa"/>
            <w:gridSpan w:val="3"/>
            <w:shd w:val="clear" w:color="auto" w:fill="auto"/>
          </w:tcPr>
          <w:p w:rsidR="00233A07" w:rsidRPr="00F71DEE" w:rsidRDefault="00233A07" w:rsidP="0042047D">
            <w:pPr>
              <w:autoSpaceDE w:val="0"/>
              <w:autoSpaceDN w:val="0"/>
              <w:adjustRightInd w:val="0"/>
              <w:jc w:val="both"/>
              <w:rPr>
                <w:rFonts w:ascii="Arial" w:hAnsi="Arial" w:cs="Arial"/>
                <w:bCs/>
                <w:sz w:val="20"/>
                <w:szCs w:val="20"/>
              </w:rPr>
            </w:pPr>
            <w:r w:rsidRPr="00F71DEE">
              <w:rPr>
                <w:rFonts w:ascii="Arial" w:hAnsi="Arial" w:cs="Arial"/>
                <w:bCs/>
                <w:sz w:val="20"/>
                <w:szCs w:val="20"/>
              </w:rPr>
              <w:t xml:space="preserve">Please note that if your </w:t>
            </w:r>
            <w:proofErr w:type="spellStart"/>
            <w:r w:rsidRPr="00F71DEE">
              <w:rPr>
                <w:rFonts w:ascii="Arial" w:hAnsi="Arial" w:cs="Arial"/>
                <w:bCs/>
                <w:sz w:val="20"/>
                <w:szCs w:val="20"/>
              </w:rPr>
              <w:t>organisation</w:t>
            </w:r>
            <w:proofErr w:type="spellEnd"/>
            <w:r w:rsidRPr="00F71DEE">
              <w:rPr>
                <w:rFonts w:ascii="Arial" w:hAnsi="Arial" w:cs="Arial"/>
                <w:bCs/>
                <w:sz w:val="20"/>
                <w:szCs w:val="20"/>
              </w:rPr>
              <w:t xml:space="preserve"> is a branch you should consider and complete this for the branch and not the legal entity.</w:t>
            </w:r>
          </w:p>
        </w:tc>
      </w:tr>
    </w:tbl>
    <w:p w:rsidR="00233A07" w:rsidRDefault="00233A07" w:rsidP="00233A07"/>
    <w:p w:rsidR="00233A07" w:rsidRDefault="009C66F3" w:rsidP="00233A07">
      <w:pPr>
        <w:pStyle w:val="NoSpacing"/>
        <w:jc w:val="right"/>
        <w:rPr>
          <w:color w:val="7030A0"/>
        </w:rPr>
      </w:pPr>
      <w:r w:rsidRPr="009C66F3">
        <w:rPr>
          <w:color w:val="7030A0"/>
        </w:rPr>
        <w:t xml:space="preserve"> </w:t>
      </w:r>
    </w:p>
    <w:p w:rsidR="0086378E" w:rsidRDefault="0086378E" w:rsidP="00F13F30">
      <w:pPr>
        <w:autoSpaceDE w:val="0"/>
        <w:autoSpaceDN w:val="0"/>
        <w:adjustRightInd w:val="0"/>
        <w:rPr>
          <w:b/>
          <w:bCs/>
          <w:sz w:val="20"/>
          <w:szCs w:val="20"/>
        </w:rPr>
        <w:sectPr w:rsidR="0086378E" w:rsidSect="00AD417C">
          <w:headerReference w:type="even" r:id="rId14"/>
          <w:headerReference w:type="default" r:id="rId15"/>
          <w:footerReference w:type="default" r:id="rId16"/>
          <w:pgSz w:w="11906" w:h="16838"/>
          <w:pgMar w:top="1276" w:right="1080" w:bottom="1440" w:left="1080" w:header="708" w:footer="708" w:gutter="0"/>
          <w:pgNumType w:start="1"/>
          <w:cols w:space="708"/>
          <w:docGrid w:linePitch="360"/>
        </w:sectPr>
      </w:pPr>
    </w:p>
    <w:p w:rsidR="00F13F30" w:rsidRDefault="00F13F30" w:rsidP="00F13F30">
      <w:pPr>
        <w:autoSpaceDE w:val="0"/>
        <w:autoSpaceDN w:val="0"/>
        <w:adjustRightInd w:val="0"/>
        <w:rPr>
          <w:b/>
          <w:bCs/>
          <w:sz w:val="20"/>
          <w:szCs w:val="20"/>
        </w:rPr>
      </w:pPr>
      <w:proofErr w:type="gramStart"/>
      <w:r w:rsidRPr="00F71DEE">
        <w:rPr>
          <w:b/>
          <w:bCs/>
          <w:sz w:val="20"/>
          <w:szCs w:val="20"/>
        </w:rPr>
        <w:lastRenderedPageBreak/>
        <w:t>Part 2 - Entity Type.</w:t>
      </w:r>
      <w:proofErr w:type="gramEnd"/>
      <w:r w:rsidRPr="00F71DEE">
        <w:rPr>
          <w:b/>
          <w:bCs/>
          <w:sz w:val="20"/>
          <w:szCs w:val="20"/>
        </w:rPr>
        <w:t xml:space="preserve"> </w:t>
      </w:r>
    </w:p>
    <w:tbl>
      <w:tblPr>
        <w:tblStyle w:val="TableGrid"/>
        <w:tblW w:w="9781" w:type="dxa"/>
        <w:tblInd w:w="108" w:type="dxa"/>
        <w:tblLayout w:type="fixed"/>
        <w:tblCellMar>
          <w:top w:w="28" w:type="dxa"/>
          <w:bottom w:w="28" w:type="dxa"/>
        </w:tblCellMar>
        <w:tblLook w:val="04A0" w:firstRow="1" w:lastRow="0" w:firstColumn="1" w:lastColumn="0" w:noHBand="0" w:noVBand="1"/>
      </w:tblPr>
      <w:tblGrid>
        <w:gridCol w:w="8931"/>
        <w:gridCol w:w="850"/>
      </w:tblGrid>
      <w:tr w:rsidR="00233A07" w:rsidRPr="00F71DEE" w:rsidTr="0042047D">
        <w:tc>
          <w:tcPr>
            <w:tcW w:w="9781" w:type="dxa"/>
            <w:gridSpan w:val="2"/>
            <w:tcBorders>
              <w:bottom w:val="single" w:sz="4" w:space="0" w:color="auto"/>
            </w:tcBorders>
            <w:shd w:val="clear" w:color="auto" w:fill="D9D9D9" w:themeFill="background1" w:themeFillShade="D9"/>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rPr>
              <w:t xml:space="preserve">Please provide the </w:t>
            </w:r>
            <w:proofErr w:type="spellStart"/>
            <w:r w:rsidRPr="00F71DEE">
              <w:rPr>
                <w:rFonts w:ascii="Arial" w:hAnsi="Arial" w:cs="Arial"/>
                <w:b/>
                <w:bCs/>
                <w:sz w:val="20"/>
                <w:szCs w:val="20"/>
              </w:rPr>
              <w:t>organisation’s</w:t>
            </w:r>
            <w:proofErr w:type="spellEnd"/>
            <w:r w:rsidRPr="00F71DEE">
              <w:rPr>
                <w:rFonts w:ascii="Arial" w:hAnsi="Arial" w:cs="Arial"/>
                <w:b/>
                <w:bCs/>
                <w:sz w:val="20"/>
                <w:szCs w:val="20"/>
              </w:rPr>
              <w:t xml:space="preserve"> status by ticking ONE box from (a) to (g) below:</w:t>
            </w:r>
          </w:p>
        </w:tc>
      </w:tr>
      <w:tr w:rsidR="00233A07" w:rsidRPr="00F71DEE" w:rsidTr="0042047D">
        <w:trPr>
          <w:trHeight w:val="228"/>
        </w:trPr>
        <w:tc>
          <w:tcPr>
            <w:tcW w:w="8931" w:type="dxa"/>
            <w:tcBorders>
              <w:bottom w:val="nil"/>
              <w:right w:val="nil"/>
            </w:tcBorders>
            <w:shd w:val="clear" w:color="auto" w:fill="auto"/>
          </w:tcPr>
          <w:p w:rsidR="00233A07" w:rsidRPr="00F71DEE" w:rsidRDefault="00233A07" w:rsidP="0042047D">
            <w:pPr>
              <w:pStyle w:val="NoSpacing"/>
              <w:rPr>
                <w:rFonts w:ascii="Arial" w:hAnsi="Arial" w:cs="Arial"/>
                <w:sz w:val="20"/>
                <w:szCs w:val="20"/>
              </w:rPr>
            </w:pPr>
            <w:r w:rsidRPr="00F71DEE">
              <w:rPr>
                <w:rFonts w:ascii="Arial" w:hAnsi="Arial" w:cs="Arial"/>
                <w:sz w:val="20"/>
                <w:szCs w:val="20"/>
              </w:rPr>
              <w:t>(a) Financial Institution - Investment entity</w:t>
            </w:r>
          </w:p>
        </w:tc>
        <w:tc>
          <w:tcPr>
            <w:tcW w:w="850" w:type="dxa"/>
            <w:tcBorders>
              <w:left w:val="nil"/>
              <w:bottom w:val="nil"/>
            </w:tcBorders>
            <w:shd w:val="clear" w:color="auto" w:fill="auto"/>
          </w:tcPr>
          <w:p w:rsidR="00233A07" w:rsidRPr="00F71DEE" w:rsidRDefault="00233A07" w:rsidP="0042047D">
            <w:pPr>
              <w:pStyle w:val="NoSpacing"/>
              <w:jc w:val="both"/>
              <w:rPr>
                <w:sz w:val="20"/>
                <w:szCs w:val="20"/>
              </w:rPr>
            </w:pPr>
          </w:p>
        </w:tc>
      </w:tr>
      <w:tr w:rsidR="00233A07" w:rsidRPr="00F71DEE" w:rsidTr="0042047D">
        <w:trPr>
          <w:trHeight w:val="454"/>
        </w:trPr>
        <w:tc>
          <w:tcPr>
            <w:tcW w:w="8931" w:type="dxa"/>
            <w:tcBorders>
              <w:top w:val="nil"/>
              <w:bottom w:val="nil"/>
              <w:right w:val="nil"/>
            </w:tcBorders>
            <w:shd w:val="clear" w:color="auto" w:fill="auto"/>
          </w:tcPr>
          <w:p w:rsidR="00233A07" w:rsidRPr="00F71DEE" w:rsidRDefault="00233A07" w:rsidP="0042047D">
            <w:pPr>
              <w:pStyle w:val="NoSpacing"/>
              <w:ind w:left="720"/>
              <w:rPr>
                <w:rFonts w:ascii="Arial" w:eastAsia="Arial Narrow" w:hAnsi="Arial" w:cs="Arial"/>
                <w:sz w:val="20"/>
                <w:szCs w:val="20"/>
              </w:rPr>
            </w:pPr>
            <w:r w:rsidRPr="00F71DEE">
              <w:rPr>
                <w:rFonts w:ascii="Arial" w:hAnsi="Arial" w:cs="Arial"/>
                <w:sz w:val="20"/>
                <w:szCs w:val="20"/>
              </w:rPr>
              <w:t>(</w:t>
            </w:r>
            <w:proofErr w:type="spellStart"/>
            <w:r w:rsidRPr="00F71DEE">
              <w:rPr>
                <w:rFonts w:ascii="Arial" w:hAnsi="Arial" w:cs="Arial"/>
                <w:sz w:val="20"/>
                <w:szCs w:val="20"/>
              </w:rPr>
              <w:t>i</w:t>
            </w:r>
            <w:proofErr w:type="spellEnd"/>
            <w:r w:rsidRPr="00F71DEE">
              <w:rPr>
                <w:rFonts w:ascii="Arial" w:hAnsi="Arial" w:cs="Arial"/>
                <w:sz w:val="20"/>
                <w:szCs w:val="20"/>
              </w:rPr>
              <w:t>) An investment entity located in a Non-Participating Jurisdiction and managed by another Financial Institution; (if ticking this box, then please also complete Part 3 below)</w:t>
            </w:r>
          </w:p>
        </w:tc>
        <w:tc>
          <w:tcPr>
            <w:tcW w:w="850" w:type="dxa"/>
            <w:tcBorders>
              <w:top w:val="nil"/>
              <w:left w:val="nil"/>
              <w:bottom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116DEF85" wp14:editId="418A6C53">
                  <wp:extent cx="228600" cy="220980"/>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top w:val="nil"/>
              <w:bottom w:val="single" w:sz="4" w:space="0" w:color="auto"/>
              <w:right w:val="nil"/>
            </w:tcBorders>
            <w:shd w:val="clear" w:color="auto" w:fill="auto"/>
          </w:tcPr>
          <w:p w:rsidR="00233A07" w:rsidRPr="00F71DEE" w:rsidRDefault="00233A07" w:rsidP="0042047D">
            <w:pPr>
              <w:pStyle w:val="NoSpacing"/>
              <w:ind w:left="720"/>
              <w:rPr>
                <w:sz w:val="20"/>
                <w:szCs w:val="20"/>
              </w:rPr>
            </w:pPr>
            <w:r w:rsidRPr="00F71DEE">
              <w:rPr>
                <w:rFonts w:ascii="Arial" w:hAnsi="Arial" w:cs="Arial"/>
                <w:sz w:val="20"/>
                <w:szCs w:val="20"/>
              </w:rPr>
              <w:t>(ii) Other investment entity (this includes non-reporting Financial Entities)</w:t>
            </w:r>
          </w:p>
        </w:tc>
        <w:tc>
          <w:tcPr>
            <w:tcW w:w="850" w:type="dxa"/>
            <w:tcBorders>
              <w:top w:val="nil"/>
              <w:left w:val="nil"/>
              <w:bottom w:val="single" w:sz="4" w:space="0" w:color="auto"/>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713C44CE" wp14:editId="30288062">
                  <wp:extent cx="228600" cy="220980"/>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bottom w:val="single" w:sz="4" w:space="0" w:color="auto"/>
              <w:right w:val="nil"/>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hAnsi="Arial" w:cs="Arial"/>
                <w:sz w:val="20"/>
                <w:szCs w:val="20"/>
              </w:rPr>
              <w:t>(b) Financial Institution - Other Depositary Institution, Custodial Institution or Specified Insurance Company</w:t>
            </w:r>
          </w:p>
        </w:tc>
        <w:tc>
          <w:tcPr>
            <w:tcW w:w="850" w:type="dxa"/>
            <w:tcBorders>
              <w:left w:val="nil"/>
              <w:bottom w:val="single" w:sz="4" w:space="0" w:color="auto"/>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286BE4FC" wp14:editId="4E3C598F">
                  <wp:extent cx="228600" cy="220980"/>
                  <wp:effectExtent l="0" t="0" r="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right w:val="nil"/>
            </w:tcBorders>
            <w:shd w:val="clear" w:color="auto" w:fill="auto"/>
            <w:vAlign w:val="center"/>
          </w:tcPr>
          <w:p w:rsidR="00233A07" w:rsidRPr="00F71DEE" w:rsidRDefault="00233A07" w:rsidP="0042047D">
            <w:pPr>
              <w:pStyle w:val="NoSpacing"/>
              <w:rPr>
                <w:rFonts w:ascii="Arial" w:eastAsia="Arial Narrow" w:hAnsi="Arial" w:cs="Arial"/>
                <w:sz w:val="20"/>
                <w:szCs w:val="20"/>
              </w:rPr>
            </w:pPr>
            <w:r w:rsidRPr="00F71DEE">
              <w:rPr>
                <w:rFonts w:ascii="Arial" w:hAnsi="Arial" w:cs="Arial"/>
                <w:sz w:val="20"/>
                <w:szCs w:val="20"/>
              </w:rPr>
              <w:t>(c) Active NFE - corporation that is publicly traded or a related entity of a publicly traded corporation</w:t>
            </w:r>
          </w:p>
        </w:tc>
        <w:tc>
          <w:tcPr>
            <w:tcW w:w="850" w:type="dxa"/>
            <w:tcBorders>
              <w:left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3B630E21" wp14:editId="6221CF2B">
                  <wp:extent cx="228600" cy="220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right w:val="nil"/>
            </w:tcBorders>
            <w:shd w:val="clear" w:color="auto" w:fill="auto"/>
            <w:vAlign w:val="center"/>
          </w:tcPr>
          <w:p w:rsidR="00233A07" w:rsidRPr="00F71DEE" w:rsidRDefault="00233A07" w:rsidP="0042047D">
            <w:pPr>
              <w:pStyle w:val="NoSpacing"/>
              <w:rPr>
                <w:rFonts w:ascii="Arial" w:hAnsi="Arial" w:cs="Arial"/>
                <w:sz w:val="20"/>
                <w:szCs w:val="20"/>
              </w:rPr>
            </w:pPr>
            <w:r w:rsidRPr="00F71DEE">
              <w:rPr>
                <w:rFonts w:ascii="Arial" w:hAnsi="Arial" w:cs="Arial"/>
                <w:sz w:val="20"/>
                <w:szCs w:val="20"/>
              </w:rPr>
              <w:t xml:space="preserve">(d) Active NFE - an International </w:t>
            </w:r>
            <w:proofErr w:type="spellStart"/>
            <w:r w:rsidRPr="00F71DEE">
              <w:rPr>
                <w:rFonts w:ascii="Arial" w:hAnsi="Arial" w:cs="Arial"/>
                <w:sz w:val="20"/>
                <w:szCs w:val="20"/>
              </w:rPr>
              <w:t>Organisation</w:t>
            </w:r>
            <w:proofErr w:type="spellEnd"/>
          </w:p>
        </w:tc>
        <w:tc>
          <w:tcPr>
            <w:tcW w:w="850" w:type="dxa"/>
            <w:tcBorders>
              <w:left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71E87DE5" wp14:editId="7F32A290">
                  <wp:extent cx="228600" cy="220980"/>
                  <wp:effectExtent l="0" t="0" r="0" b="762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right w:val="nil"/>
            </w:tcBorders>
            <w:shd w:val="clear" w:color="auto" w:fill="auto"/>
            <w:vAlign w:val="center"/>
          </w:tcPr>
          <w:p w:rsidR="00233A07" w:rsidRPr="00F71DEE" w:rsidRDefault="00233A07" w:rsidP="0042047D">
            <w:pPr>
              <w:pStyle w:val="NoSpacing"/>
              <w:rPr>
                <w:rFonts w:ascii="Arial" w:hAnsi="Arial" w:cs="Arial"/>
                <w:sz w:val="20"/>
                <w:szCs w:val="20"/>
              </w:rPr>
            </w:pPr>
            <w:r w:rsidRPr="00F71DEE">
              <w:rPr>
                <w:rFonts w:ascii="Arial" w:hAnsi="Arial" w:cs="Arial"/>
                <w:sz w:val="20"/>
                <w:szCs w:val="20"/>
              </w:rPr>
              <w:t>(e) Active NFE - Governmental entity including Central Bank</w:t>
            </w:r>
          </w:p>
        </w:tc>
        <w:tc>
          <w:tcPr>
            <w:tcW w:w="850" w:type="dxa"/>
            <w:tcBorders>
              <w:left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0EA450E9" wp14:editId="50C0BBD5">
                  <wp:extent cx="228600" cy="220980"/>
                  <wp:effectExtent l="0" t="0" r="0" b="762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right w:val="nil"/>
            </w:tcBorders>
            <w:shd w:val="clear" w:color="auto" w:fill="auto"/>
            <w:vAlign w:val="center"/>
          </w:tcPr>
          <w:p w:rsidR="00233A07" w:rsidRPr="00F71DEE" w:rsidRDefault="00233A07" w:rsidP="0042047D">
            <w:pPr>
              <w:pStyle w:val="NoSpacing"/>
              <w:rPr>
                <w:rFonts w:ascii="Arial" w:hAnsi="Arial" w:cs="Arial"/>
                <w:sz w:val="20"/>
                <w:szCs w:val="20"/>
              </w:rPr>
            </w:pPr>
            <w:r w:rsidRPr="00F71DEE">
              <w:rPr>
                <w:rFonts w:ascii="Arial" w:hAnsi="Arial" w:cs="Arial"/>
                <w:sz w:val="20"/>
                <w:szCs w:val="20"/>
              </w:rPr>
              <w:t>(f) Active NFE - Other than (c)-(e)</w:t>
            </w:r>
          </w:p>
        </w:tc>
        <w:tc>
          <w:tcPr>
            <w:tcW w:w="850" w:type="dxa"/>
            <w:tcBorders>
              <w:left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0C0AE389" wp14:editId="18C7BF96">
                  <wp:extent cx="228600" cy="220980"/>
                  <wp:effectExtent l="0" t="0" r="0" b="762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r w:rsidR="00233A07" w:rsidRPr="00F71DEE" w:rsidTr="0042047D">
        <w:trPr>
          <w:trHeight w:val="454"/>
        </w:trPr>
        <w:tc>
          <w:tcPr>
            <w:tcW w:w="8931" w:type="dxa"/>
            <w:tcBorders>
              <w:right w:val="nil"/>
            </w:tcBorders>
            <w:shd w:val="clear" w:color="auto" w:fill="auto"/>
            <w:vAlign w:val="center"/>
          </w:tcPr>
          <w:p w:rsidR="00233A07" w:rsidRPr="00F71DEE" w:rsidRDefault="00233A07" w:rsidP="0042047D">
            <w:pPr>
              <w:pStyle w:val="NoSpacing"/>
              <w:rPr>
                <w:rFonts w:ascii="Arial" w:hAnsi="Arial" w:cs="Arial"/>
                <w:sz w:val="20"/>
                <w:szCs w:val="20"/>
              </w:rPr>
            </w:pPr>
            <w:r w:rsidRPr="00F71DEE">
              <w:rPr>
                <w:rFonts w:ascii="Arial" w:hAnsi="Arial" w:cs="Arial"/>
                <w:sz w:val="20"/>
                <w:szCs w:val="20"/>
              </w:rPr>
              <w:t>(g) Passive NFE (Note: if ticking this box please complete Part 3 below)</w:t>
            </w:r>
          </w:p>
          <w:p w:rsidR="00233A07" w:rsidRPr="00F71DEE" w:rsidRDefault="00233A07" w:rsidP="0042047D">
            <w:pPr>
              <w:pStyle w:val="NoSpacing"/>
              <w:rPr>
                <w:rFonts w:ascii="Arial" w:hAnsi="Arial" w:cs="Arial"/>
                <w:sz w:val="20"/>
                <w:szCs w:val="20"/>
              </w:rPr>
            </w:pPr>
          </w:p>
        </w:tc>
        <w:tc>
          <w:tcPr>
            <w:tcW w:w="850" w:type="dxa"/>
            <w:tcBorders>
              <w:left w:val="nil"/>
            </w:tcBorders>
            <w:shd w:val="clear" w:color="auto" w:fill="auto"/>
            <w:vAlign w:val="center"/>
          </w:tcPr>
          <w:p w:rsidR="00233A07" w:rsidRPr="00F71DEE" w:rsidRDefault="00233A07" w:rsidP="0042047D">
            <w:pPr>
              <w:pStyle w:val="NoSpacing"/>
              <w:jc w:val="center"/>
              <w:rPr>
                <w:sz w:val="20"/>
                <w:szCs w:val="20"/>
              </w:rPr>
            </w:pPr>
            <w:r w:rsidRPr="00F71DEE">
              <w:rPr>
                <w:noProof/>
                <w:sz w:val="20"/>
                <w:szCs w:val="20"/>
              </w:rPr>
              <w:drawing>
                <wp:inline distT="0" distB="0" distL="0" distR="0" wp14:anchorId="720EC2BF" wp14:editId="3B521BC3">
                  <wp:extent cx="228600" cy="220980"/>
                  <wp:effectExtent l="0" t="0" r="0" b="762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 cy="220980"/>
                          </a:xfrm>
                          <a:prstGeom prst="rect">
                            <a:avLst/>
                          </a:prstGeom>
                          <a:noFill/>
                        </pic:spPr>
                      </pic:pic>
                    </a:graphicData>
                  </a:graphic>
                </wp:inline>
              </w:drawing>
            </w:r>
          </w:p>
        </w:tc>
      </w:tr>
    </w:tbl>
    <w:p w:rsidR="00233A07" w:rsidRDefault="00233A07" w:rsidP="00233A07"/>
    <w:p w:rsidR="009F283F" w:rsidRDefault="009F283F" w:rsidP="00233A07">
      <w:pPr>
        <w:rPr>
          <w:b/>
          <w:bCs/>
          <w:sz w:val="20"/>
          <w:szCs w:val="20"/>
        </w:rPr>
      </w:pPr>
    </w:p>
    <w:p w:rsidR="009C66F3" w:rsidRDefault="00F13F30" w:rsidP="00233A07">
      <w:r w:rsidRPr="00F71DEE">
        <w:rPr>
          <w:b/>
          <w:bCs/>
          <w:sz w:val="20"/>
          <w:szCs w:val="20"/>
        </w:rPr>
        <w:t>Part 3 – Controlling Persons of Organisation</w:t>
      </w:r>
    </w:p>
    <w:tbl>
      <w:tblPr>
        <w:tblStyle w:val="TableGrid"/>
        <w:tblW w:w="9781" w:type="dxa"/>
        <w:tblInd w:w="108" w:type="dxa"/>
        <w:tblLayout w:type="fixed"/>
        <w:tblCellMar>
          <w:top w:w="28" w:type="dxa"/>
          <w:bottom w:w="28" w:type="dxa"/>
        </w:tblCellMar>
        <w:tblLook w:val="04A0" w:firstRow="1" w:lastRow="0" w:firstColumn="1" w:lastColumn="0" w:noHBand="0" w:noVBand="1"/>
      </w:tblPr>
      <w:tblGrid>
        <w:gridCol w:w="2835"/>
        <w:gridCol w:w="3402"/>
        <w:gridCol w:w="3544"/>
      </w:tblGrid>
      <w:tr w:rsidR="00233A07" w:rsidRPr="00F71DEE" w:rsidTr="0042047D">
        <w:tc>
          <w:tcPr>
            <w:tcW w:w="9781" w:type="dxa"/>
            <w:gridSpan w:val="3"/>
            <w:tcBorders>
              <w:top w:val="single" w:sz="4" w:space="0" w:color="auto"/>
              <w:bottom w:val="single" w:sz="4" w:space="0" w:color="auto"/>
            </w:tcBorders>
            <w:shd w:val="clear" w:color="auto" w:fill="D9D9D9" w:themeFill="background1" w:themeFillShade="D9"/>
          </w:tcPr>
          <w:p w:rsidR="00233A07" w:rsidRPr="00F71DEE" w:rsidRDefault="00233A07" w:rsidP="0042047D">
            <w:pPr>
              <w:autoSpaceDE w:val="0"/>
              <w:autoSpaceDN w:val="0"/>
              <w:adjustRightInd w:val="0"/>
              <w:rPr>
                <w:rFonts w:ascii="Arial" w:hAnsi="Arial" w:cs="Arial"/>
                <w:bCs/>
                <w:sz w:val="20"/>
                <w:szCs w:val="20"/>
              </w:rPr>
            </w:pPr>
            <w:r w:rsidRPr="00F71DEE">
              <w:rPr>
                <w:rFonts w:ascii="Arial" w:eastAsia="Times New Roman" w:hAnsi="Arial" w:cs="Arial"/>
                <w:color w:val="000000"/>
                <w:sz w:val="20"/>
                <w:szCs w:val="20"/>
                <w:lang w:val="en-GB"/>
              </w:rPr>
              <w:br w:type="page"/>
            </w:r>
            <w:r w:rsidR="00166900">
              <w:rPr>
                <w:rFonts w:ascii="Arial" w:hAnsi="Arial" w:cs="Arial"/>
                <w:bCs/>
                <w:sz w:val="20"/>
                <w:szCs w:val="20"/>
              </w:rPr>
              <w:t>If you have ticked boxes 2(a)(</w:t>
            </w:r>
            <w:proofErr w:type="spellStart"/>
            <w:r w:rsidR="00166900">
              <w:rPr>
                <w:rFonts w:ascii="Arial" w:hAnsi="Arial" w:cs="Arial"/>
                <w:bCs/>
                <w:sz w:val="20"/>
                <w:szCs w:val="20"/>
              </w:rPr>
              <w:t>i</w:t>
            </w:r>
            <w:proofErr w:type="spellEnd"/>
            <w:r w:rsidR="00166900">
              <w:rPr>
                <w:rFonts w:ascii="Arial" w:hAnsi="Arial" w:cs="Arial"/>
                <w:bCs/>
                <w:sz w:val="20"/>
                <w:szCs w:val="20"/>
              </w:rPr>
              <w:t>) or 2</w:t>
            </w:r>
            <w:r w:rsidRPr="00F71DEE">
              <w:rPr>
                <w:rFonts w:ascii="Arial" w:hAnsi="Arial" w:cs="Arial"/>
                <w:bCs/>
                <w:sz w:val="20"/>
                <w:szCs w:val="20"/>
              </w:rPr>
              <w:t>(g) above, also complete the following table for each Controlling Person</w:t>
            </w:r>
          </w:p>
          <w:p w:rsidR="00233A07" w:rsidRDefault="00233A07" w:rsidP="0042047D">
            <w:pPr>
              <w:autoSpaceDE w:val="0"/>
              <w:autoSpaceDN w:val="0"/>
              <w:adjustRightInd w:val="0"/>
              <w:rPr>
                <w:rFonts w:ascii="Arial" w:hAnsi="Arial" w:cs="Arial"/>
                <w:bCs/>
                <w:sz w:val="20"/>
                <w:szCs w:val="20"/>
              </w:rPr>
            </w:pPr>
          </w:p>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Cs/>
                <w:sz w:val="20"/>
                <w:szCs w:val="20"/>
              </w:rPr>
              <w:t xml:space="preserve">If there are no natural person(s) who exercise control of the </w:t>
            </w:r>
            <w:proofErr w:type="spellStart"/>
            <w:r w:rsidRPr="00F71DEE">
              <w:rPr>
                <w:rFonts w:ascii="Arial" w:hAnsi="Arial" w:cs="Arial"/>
                <w:bCs/>
                <w:sz w:val="20"/>
                <w:szCs w:val="20"/>
              </w:rPr>
              <w:t>organisation</w:t>
            </w:r>
            <w:proofErr w:type="spellEnd"/>
            <w:r w:rsidRPr="00F71DEE">
              <w:rPr>
                <w:rFonts w:ascii="Arial" w:hAnsi="Arial" w:cs="Arial"/>
                <w:bCs/>
                <w:sz w:val="20"/>
                <w:szCs w:val="20"/>
              </w:rPr>
              <w:t xml:space="preserve"> then the Controlling Person will be the natural person(s) who hold the position of senior managing official (see the definition of Controlling Person in the Notes).</w:t>
            </w: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Name: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701C5">
        <w:tblPrEx>
          <w:tblCellMar>
            <w:top w:w="0" w:type="dxa"/>
            <w:bottom w:w="0" w:type="dxa"/>
          </w:tblCellMar>
        </w:tblPrEx>
        <w:trPr>
          <w:trHeight w:val="567"/>
        </w:trPr>
        <w:tc>
          <w:tcPr>
            <w:tcW w:w="2835" w:type="dxa"/>
            <w:tcBorders>
              <w:top w:val="single" w:sz="4" w:space="0" w:color="auto"/>
              <w:left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Residential Address:</w:t>
            </w:r>
          </w:p>
        </w:tc>
        <w:tc>
          <w:tcPr>
            <w:tcW w:w="6946" w:type="dxa"/>
            <w:gridSpan w:val="2"/>
            <w:tcBorders>
              <w:top w:val="single" w:sz="4" w:space="0" w:color="auto"/>
              <w:left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Date of birth: (</w:t>
            </w:r>
            <w:proofErr w:type="spellStart"/>
            <w:r w:rsidRPr="00F71DEE">
              <w:rPr>
                <w:rFonts w:ascii="Arial" w:hAnsi="Arial" w:cs="Arial"/>
                <w:bCs/>
                <w:sz w:val="20"/>
                <w:szCs w:val="20"/>
                <w:lang w:val="en-GB"/>
              </w:rPr>
              <w:t>dd</w:t>
            </w:r>
            <w:proofErr w:type="spellEnd"/>
            <w:r w:rsidRPr="00F71DEE">
              <w:rPr>
                <w:rFonts w:ascii="Arial" w:hAnsi="Arial" w:cs="Arial"/>
                <w:bCs/>
                <w:sz w:val="20"/>
                <w:szCs w:val="20"/>
                <w:lang w:val="en-GB"/>
              </w:rPr>
              <w:t>/mm/</w:t>
            </w:r>
            <w:proofErr w:type="spellStart"/>
            <w:r w:rsidRPr="00F71DEE">
              <w:rPr>
                <w:rFonts w:ascii="Arial" w:hAnsi="Arial" w:cs="Arial"/>
                <w:bCs/>
                <w:sz w:val="20"/>
                <w:szCs w:val="20"/>
                <w:lang w:val="en-GB"/>
              </w:rPr>
              <w:t>yyyy</w:t>
            </w:r>
            <w:proofErr w:type="spellEnd"/>
            <w:r w:rsidRPr="00F71DEE">
              <w:rPr>
                <w:rFonts w:ascii="Arial" w:hAnsi="Arial" w:cs="Arial"/>
                <w:bCs/>
                <w:sz w:val="20"/>
                <w:szCs w:val="20"/>
                <w:lang w:val="en-GB"/>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Country(</w:t>
            </w:r>
            <w:proofErr w:type="spellStart"/>
            <w:r w:rsidRPr="00F71DEE">
              <w:rPr>
                <w:rFonts w:ascii="Arial" w:hAnsi="Arial" w:cs="Arial"/>
                <w:b/>
                <w:bCs/>
                <w:sz w:val="20"/>
                <w:szCs w:val="20"/>
                <w:lang w:val="en-GB"/>
              </w:rPr>
              <w:t>ies</w:t>
            </w:r>
            <w:proofErr w:type="spellEnd"/>
            <w:r w:rsidRPr="00F71DEE">
              <w:rPr>
                <w:rFonts w:ascii="Arial" w:hAnsi="Arial" w:cs="Arial"/>
                <w:b/>
                <w:bCs/>
                <w:sz w:val="20"/>
                <w:szCs w:val="20"/>
                <w:lang w:val="en-GB"/>
              </w:rPr>
              <w:t>) of tax</w:t>
            </w:r>
          </w:p>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residence</w:t>
            </w:r>
          </w:p>
        </w:tc>
        <w:tc>
          <w:tcPr>
            <w:tcW w:w="3402"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TIN (Please complete for each</w:t>
            </w:r>
          </w:p>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jurisdiction of tax residence)</w:t>
            </w:r>
          </w:p>
        </w:tc>
        <w:tc>
          <w:tcPr>
            <w:tcW w:w="3544"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 xml:space="preserve">Please mark the box ONLY if you are a US </w:t>
            </w:r>
            <w:r w:rsidR="00D401E4" w:rsidRPr="00D401E4">
              <w:rPr>
                <w:rFonts w:ascii="Arial" w:hAnsi="Arial" w:cs="Arial"/>
                <w:b/>
                <w:bCs/>
                <w:sz w:val="20"/>
                <w:szCs w:val="20"/>
                <w:lang w:val="en-GB"/>
              </w:rPr>
              <w:t>Citizen</w:t>
            </w:r>
            <w:r w:rsidRPr="00F71DEE">
              <w:rPr>
                <w:rFonts w:ascii="Arial" w:hAnsi="Arial" w:cs="Arial"/>
                <w:b/>
                <w:bCs/>
                <w:sz w:val="20"/>
                <w:szCs w:val="20"/>
                <w:lang w:val="en-GB"/>
              </w:rPr>
              <w:t xml:space="preserve"> (see definition)</w:t>
            </w:r>
          </w:p>
        </w:tc>
      </w:tr>
      <w:tr w:rsidR="009C66F3" w:rsidRPr="00F71DEE" w:rsidTr="009C66F3">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9C66F3" w:rsidRPr="00F71DEE" w:rsidRDefault="009C66F3" w:rsidP="009C66F3">
            <w:pPr>
              <w:autoSpaceDE w:val="0"/>
              <w:autoSpaceDN w:val="0"/>
              <w:adjustRightInd w:val="0"/>
              <w:rPr>
                <w:rFonts w:ascii="Arial" w:hAnsi="Arial" w:cs="Arial"/>
                <w:b/>
                <w:bCs/>
                <w:sz w:val="20"/>
                <w:szCs w:val="20"/>
              </w:rPr>
            </w:pPr>
            <w:r>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9C66F3" w:rsidRPr="00F71DEE" w:rsidRDefault="009C66F3" w:rsidP="0042047D">
            <w:pPr>
              <w:autoSpaceDE w:val="0"/>
              <w:autoSpaceDN w:val="0"/>
              <w:adjustRightInd w:val="0"/>
              <w:jc w:val="center"/>
              <w:rPr>
                <w:rFonts w:ascii="Arial" w:hAnsi="Arial" w:cs="Arial"/>
                <w:b/>
                <w:bCs/>
                <w:sz w:val="20"/>
                <w:szCs w:val="20"/>
              </w:rPr>
            </w:pPr>
            <w:r w:rsidRPr="00F71DEE">
              <w:rPr>
                <w:b/>
                <w:bCs/>
                <w:noProof/>
                <w:sz w:val="20"/>
                <w:szCs w:val="20"/>
                <w:lang w:eastAsia="en-GB"/>
              </w:rPr>
              <w:drawing>
                <wp:inline distT="0" distB="0" distL="0" distR="0" wp14:anchorId="55E58612" wp14:editId="6155337C">
                  <wp:extent cx="220980" cy="21336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pic:spPr>
                      </pic:pic>
                    </a:graphicData>
                  </a:graphic>
                </wp:inline>
              </w:drawing>
            </w:r>
          </w:p>
        </w:tc>
      </w:tr>
      <w:tr w:rsidR="00AF4B61" w:rsidRPr="00F71DEE" w:rsidTr="009C66F3">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2</w:t>
            </w:r>
          </w:p>
        </w:tc>
      </w:tr>
      <w:tr w:rsidR="00AF4B61" w:rsidRPr="00F71DEE" w:rsidTr="009C66F3">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3</w:t>
            </w:r>
          </w:p>
        </w:tc>
      </w:tr>
      <w:tr w:rsidR="00AF4B61" w:rsidRPr="00F71DEE" w:rsidTr="009C66F3">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9C66F3">
            <w:pPr>
              <w:autoSpaceDE w:val="0"/>
              <w:autoSpaceDN w:val="0"/>
              <w:adjustRightInd w:val="0"/>
              <w:rPr>
                <w:rFonts w:ascii="Arial" w:hAnsi="Arial" w:cs="Arial"/>
                <w:b/>
                <w:bCs/>
                <w:sz w:val="20"/>
                <w:szCs w:val="20"/>
              </w:rPr>
            </w:pPr>
            <w:r>
              <w:rPr>
                <w:rFonts w:ascii="Arial" w:hAnsi="Arial" w:cs="Arial"/>
                <w:b/>
                <w:bCs/>
                <w:sz w:val="20"/>
                <w:szCs w:val="20"/>
              </w:rPr>
              <w:t>4</w:t>
            </w:r>
          </w:p>
        </w:tc>
      </w:tr>
      <w:tr w:rsidR="00AF4B61" w:rsidRPr="00F71DEE" w:rsidTr="006B7D96">
        <w:tblPrEx>
          <w:tblCellMar>
            <w:top w:w="0" w:type="dxa"/>
            <w:bottom w:w="0" w:type="dxa"/>
          </w:tblCellMar>
        </w:tblPrEx>
        <w:trPr>
          <w:gridAfter w:val="1"/>
          <w:wAfter w:w="3544" w:type="dxa"/>
          <w:trHeight w:val="227"/>
        </w:trPr>
        <w:tc>
          <w:tcPr>
            <w:tcW w:w="2835" w:type="dxa"/>
            <w:tcBorders>
              <w:top w:val="single" w:sz="4" w:space="0" w:color="auto"/>
              <w:left w:val="nil"/>
              <w:bottom w:val="single" w:sz="4" w:space="0" w:color="auto"/>
              <w:right w:val="nil"/>
            </w:tcBorders>
          </w:tcPr>
          <w:p w:rsidR="00AF4B61" w:rsidRPr="00F71DEE" w:rsidRDefault="00AF4B61" w:rsidP="0042047D">
            <w:pPr>
              <w:autoSpaceDE w:val="0"/>
              <w:autoSpaceDN w:val="0"/>
              <w:adjustRightInd w:val="0"/>
              <w:jc w:val="both"/>
              <w:rPr>
                <w:b/>
                <w:bCs/>
                <w:sz w:val="20"/>
                <w:szCs w:val="20"/>
              </w:rPr>
            </w:pPr>
          </w:p>
        </w:tc>
        <w:tc>
          <w:tcPr>
            <w:tcW w:w="3402" w:type="dxa"/>
            <w:tcBorders>
              <w:top w:val="single" w:sz="4" w:space="0" w:color="auto"/>
              <w:left w:val="nil"/>
              <w:bottom w:val="single" w:sz="4" w:space="0" w:color="auto"/>
              <w:right w:val="nil"/>
            </w:tcBorders>
          </w:tcPr>
          <w:p w:rsidR="00AF4B61" w:rsidRPr="00F71DEE" w:rsidRDefault="00AF4B61" w:rsidP="0042047D">
            <w:pPr>
              <w:autoSpaceDE w:val="0"/>
              <w:autoSpaceDN w:val="0"/>
              <w:adjustRightInd w:val="0"/>
              <w:jc w:val="both"/>
              <w:rPr>
                <w:b/>
                <w:bCs/>
                <w:sz w:val="20"/>
                <w:szCs w:val="20"/>
              </w:rPr>
            </w:pP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Name: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701C5">
        <w:tblPrEx>
          <w:tblCellMar>
            <w:top w:w="0" w:type="dxa"/>
            <w:bottom w:w="0" w:type="dxa"/>
          </w:tblCellMar>
        </w:tblPrEx>
        <w:trPr>
          <w:trHeight w:val="567"/>
        </w:trPr>
        <w:tc>
          <w:tcPr>
            <w:tcW w:w="2835" w:type="dxa"/>
            <w:tcBorders>
              <w:top w:val="single" w:sz="4" w:space="0" w:color="auto"/>
              <w:left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Residential Address:</w:t>
            </w:r>
          </w:p>
        </w:tc>
        <w:tc>
          <w:tcPr>
            <w:tcW w:w="6946" w:type="dxa"/>
            <w:gridSpan w:val="2"/>
            <w:tcBorders>
              <w:top w:val="single" w:sz="4" w:space="0" w:color="auto"/>
              <w:left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Date of birth: (</w:t>
            </w:r>
            <w:proofErr w:type="spellStart"/>
            <w:r w:rsidRPr="00F71DEE">
              <w:rPr>
                <w:rFonts w:ascii="Arial" w:hAnsi="Arial" w:cs="Arial"/>
                <w:bCs/>
                <w:sz w:val="20"/>
                <w:szCs w:val="20"/>
                <w:lang w:val="en-GB"/>
              </w:rPr>
              <w:t>dd</w:t>
            </w:r>
            <w:proofErr w:type="spellEnd"/>
            <w:r w:rsidRPr="00F71DEE">
              <w:rPr>
                <w:rFonts w:ascii="Arial" w:hAnsi="Arial" w:cs="Arial"/>
                <w:bCs/>
                <w:sz w:val="20"/>
                <w:szCs w:val="20"/>
                <w:lang w:val="en-GB"/>
              </w:rPr>
              <w:t>/mm/</w:t>
            </w:r>
            <w:proofErr w:type="spellStart"/>
            <w:r w:rsidRPr="00F71DEE">
              <w:rPr>
                <w:rFonts w:ascii="Arial" w:hAnsi="Arial" w:cs="Arial"/>
                <w:bCs/>
                <w:sz w:val="20"/>
                <w:szCs w:val="20"/>
                <w:lang w:val="en-GB"/>
              </w:rPr>
              <w:t>yyyy</w:t>
            </w:r>
            <w:proofErr w:type="spellEnd"/>
            <w:r w:rsidRPr="00F71DEE">
              <w:rPr>
                <w:rFonts w:ascii="Arial" w:hAnsi="Arial" w:cs="Arial"/>
                <w:bCs/>
                <w:sz w:val="20"/>
                <w:szCs w:val="20"/>
                <w:lang w:val="en-GB"/>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p>
        </w:tc>
      </w:tr>
      <w:tr w:rsidR="00233A07"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Country(</w:t>
            </w:r>
            <w:proofErr w:type="spellStart"/>
            <w:r w:rsidRPr="00F71DEE">
              <w:rPr>
                <w:rFonts w:ascii="Arial" w:hAnsi="Arial" w:cs="Arial"/>
                <w:b/>
                <w:bCs/>
                <w:sz w:val="20"/>
                <w:szCs w:val="20"/>
                <w:lang w:val="en-GB"/>
              </w:rPr>
              <w:t>ies</w:t>
            </w:r>
            <w:proofErr w:type="spellEnd"/>
            <w:r w:rsidRPr="00F71DEE">
              <w:rPr>
                <w:rFonts w:ascii="Arial" w:hAnsi="Arial" w:cs="Arial"/>
                <w:b/>
                <w:bCs/>
                <w:sz w:val="20"/>
                <w:szCs w:val="20"/>
                <w:lang w:val="en-GB"/>
              </w:rPr>
              <w:t>) of tax</w:t>
            </w:r>
          </w:p>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residence</w:t>
            </w:r>
          </w:p>
        </w:tc>
        <w:tc>
          <w:tcPr>
            <w:tcW w:w="3402"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TIN (Please complete for each</w:t>
            </w:r>
          </w:p>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jurisdiction of tax residence)</w:t>
            </w:r>
          </w:p>
        </w:tc>
        <w:tc>
          <w:tcPr>
            <w:tcW w:w="3544" w:type="dxa"/>
            <w:tcBorders>
              <w:top w:val="single" w:sz="4" w:space="0" w:color="auto"/>
              <w:left w:val="single" w:sz="4" w:space="0" w:color="auto"/>
              <w:bottom w:val="single" w:sz="4" w:space="0" w:color="auto"/>
              <w:right w:val="single" w:sz="4" w:space="0" w:color="auto"/>
            </w:tcBorders>
            <w:vAlign w:val="center"/>
          </w:tcPr>
          <w:p w:rsidR="00233A07" w:rsidRPr="00F71DEE" w:rsidRDefault="00233A07"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 xml:space="preserve">Please mark the box ONLY if you are a US </w:t>
            </w:r>
            <w:r w:rsidR="00D401E4" w:rsidRPr="00D401E4">
              <w:rPr>
                <w:rFonts w:ascii="Arial" w:hAnsi="Arial" w:cs="Arial"/>
                <w:b/>
                <w:bCs/>
                <w:sz w:val="20"/>
                <w:szCs w:val="20"/>
                <w:lang w:val="en-GB"/>
              </w:rPr>
              <w:t>Citizen</w:t>
            </w:r>
            <w:r w:rsidRPr="00F71DEE">
              <w:rPr>
                <w:rFonts w:ascii="Arial" w:hAnsi="Arial" w:cs="Arial"/>
                <w:b/>
                <w:bCs/>
                <w:sz w:val="20"/>
                <w:szCs w:val="20"/>
                <w:lang w:val="en-GB"/>
              </w:rPr>
              <w:t xml:space="preserve"> (see definition)</w:t>
            </w: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jc w:val="center"/>
              <w:rPr>
                <w:rFonts w:ascii="Arial" w:hAnsi="Arial" w:cs="Arial"/>
                <w:b/>
                <w:bCs/>
                <w:sz w:val="20"/>
                <w:szCs w:val="20"/>
              </w:rPr>
            </w:pPr>
            <w:r w:rsidRPr="00F71DEE">
              <w:rPr>
                <w:b/>
                <w:bCs/>
                <w:noProof/>
                <w:sz w:val="20"/>
                <w:szCs w:val="20"/>
                <w:lang w:eastAsia="en-GB"/>
              </w:rPr>
              <w:drawing>
                <wp:inline distT="0" distB="0" distL="0" distR="0" wp14:anchorId="1CA4F8D0" wp14:editId="7FE9F217">
                  <wp:extent cx="220980" cy="213360"/>
                  <wp:effectExtent l="0" t="0" r="762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pic:spPr>
                      </pic:pic>
                    </a:graphicData>
                  </a:graphic>
                </wp:inline>
              </w:drawing>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3</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Name: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701C5">
        <w:tblPrEx>
          <w:tblCellMar>
            <w:top w:w="0" w:type="dxa"/>
            <w:bottom w:w="0" w:type="dxa"/>
          </w:tblCellMar>
        </w:tblPrEx>
        <w:trPr>
          <w:trHeight w:val="567"/>
        </w:trPr>
        <w:tc>
          <w:tcPr>
            <w:tcW w:w="2835" w:type="dxa"/>
            <w:tcBorders>
              <w:top w:val="single" w:sz="4" w:space="0" w:color="auto"/>
              <w:left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Residential Address:</w:t>
            </w:r>
          </w:p>
        </w:tc>
        <w:tc>
          <w:tcPr>
            <w:tcW w:w="6946" w:type="dxa"/>
            <w:gridSpan w:val="2"/>
            <w:tcBorders>
              <w:top w:val="single" w:sz="4" w:space="0" w:color="auto"/>
              <w:left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Date of birth: (</w:t>
            </w:r>
            <w:proofErr w:type="spellStart"/>
            <w:r w:rsidRPr="00F71DEE">
              <w:rPr>
                <w:rFonts w:ascii="Arial" w:hAnsi="Arial" w:cs="Arial"/>
                <w:bCs/>
                <w:sz w:val="20"/>
                <w:szCs w:val="20"/>
                <w:lang w:val="en-GB"/>
              </w:rPr>
              <w:t>dd</w:t>
            </w:r>
            <w:proofErr w:type="spellEnd"/>
            <w:r w:rsidRPr="00F71DEE">
              <w:rPr>
                <w:rFonts w:ascii="Arial" w:hAnsi="Arial" w:cs="Arial"/>
                <w:bCs/>
                <w:sz w:val="20"/>
                <w:szCs w:val="20"/>
                <w:lang w:val="en-GB"/>
              </w:rPr>
              <w:t>/mm/</w:t>
            </w:r>
            <w:proofErr w:type="spellStart"/>
            <w:r w:rsidRPr="00F71DEE">
              <w:rPr>
                <w:rFonts w:ascii="Arial" w:hAnsi="Arial" w:cs="Arial"/>
                <w:bCs/>
                <w:sz w:val="20"/>
                <w:szCs w:val="20"/>
                <w:lang w:val="en-GB"/>
              </w:rPr>
              <w:t>yyyy</w:t>
            </w:r>
            <w:proofErr w:type="spellEnd"/>
            <w:r w:rsidRPr="00F71DEE">
              <w:rPr>
                <w:rFonts w:ascii="Arial" w:hAnsi="Arial" w:cs="Arial"/>
                <w:bCs/>
                <w:sz w:val="20"/>
                <w:szCs w:val="20"/>
                <w:lang w:val="en-GB"/>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Country(</w:t>
            </w:r>
            <w:proofErr w:type="spellStart"/>
            <w:r w:rsidRPr="00F71DEE">
              <w:rPr>
                <w:rFonts w:ascii="Arial" w:hAnsi="Arial" w:cs="Arial"/>
                <w:b/>
                <w:bCs/>
                <w:sz w:val="20"/>
                <w:szCs w:val="20"/>
                <w:lang w:val="en-GB"/>
              </w:rPr>
              <w:t>ies</w:t>
            </w:r>
            <w:proofErr w:type="spellEnd"/>
            <w:r w:rsidRPr="00F71DEE">
              <w:rPr>
                <w:rFonts w:ascii="Arial" w:hAnsi="Arial" w:cs="Arial"/>
                <w:b/>
                <w:bCs/>
                <w:sz w:val="20"/>
                <w:szCs w:val="20"/>
                <w:lang w:val="en-GB"/>
              </w:rPr>
              <w:t>) of tax</w:t>
            </w:r>
          </w:p>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residence</w:t>
            </w:r>
          </w:p>
        </w:tc>
        <w:tc>
          <w:tcPr>
            <w:tcW w:w="3402"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TIN (Please complete for each</w:t>
            </w:r>
          </w:p>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jurisdiction of tax residence)</w:t>
            </w:r>
          </w:p>
        </w:tc>
        <w:tc>
          <w:tcPr>
            <w:tcW w:w="3544"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 xml:space="preserve">Please mark the box ONLY if you are a US </w:t>
            </w:r>
            <w:r w:rsidR="00D401E4" w:rsidRPr="00D401E4">
              <w:rPr>
                <w:rFonts w:ascii="Arial" w:hAnsi="Arial" w:cs="Arial"/>
                <w:b/>
                <w:bCs/>
                <w:sz w:val="20"/>
                <w:szCs w:val="20"/>
                <w:lang w:val="en-GB"/>
              </w:rPr>
              <w:t>Citizen</w:t>
            </w:r>
            <w:r w:rsidRPr="00F71DEE">
              <w:rPr>
                <w:rFonts w:ascii="Arial" w:hAnsi="Arial" w:cs="Arial"/>
                <w:b/>
                <w:bCs/>
                <w:sz w:val="20"/>
                <w:szCs w:val="20"/>
                <w:lang w:val="en-GB"/>
              </w:rPr>
              <w:t xml:space="preserve"> (see definition)</w:t>
            </w: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jc w:val="center"/>
              <w:rPr>
                <w:rFonts w:ascii="Arial" w:hAnsi="Arial" w:cs="Arial"/>
                <w:b/>
                <w:bCs/>
                <w:sz w:val="20"/>
                <w:szCs w:val="20"/>
              </w:rPr>
            </w:pPr>
            <w:r w:rsidRPr="00F71DEE">
              <w:rPr>
                <w:b/>
                <w:bCs/>
                <w:noProof/>
                <w:sz w:val="20"/>
                <w:szCs w:val="20"/>
                <w:lang w:eastAsia="en-GB"/>
              </w:rPr>
              <w:drawing>
                <wp:inline distT="0" distB="0" distL="0" distR="0" wp14:anchorId="05438203" wp14:editId="09DF6B36">
                  <wp:extent cx="220980" cy="213360"/>
                  <wp:effectExtent l="0" t="0" r="762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pic:spPr>
                      </pic:pic>
                    </a:graphicData>
                  </a:graphic>
                </wp:inline>
              </w:drawing>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3</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r>
      <w:tr w:rsidR="00AF4B61" w:rsidRPr="00F71DEE" w:rsidTr="006B7D96">
        <w:tblPrEx>
          <w:tblCellMar>
            <w:top w:w="0" w:type="dxa"/>
            <w:bottom w:w="0" w:type="dxa"/>
          </w:tblCellMar>
        </w:tblPrEx>
        <w:trPr>
          <w:gridAfter w:val="1"/>
          <w:wAfter w:w="3544" w:type="dxa"/>
          <w:trHeight w:val="227"/>
        </w:trPr>
        <w:tc>
          <w:tcPr>
            <w:tcW w:w="2835" w:type="dxa"/>
            <w:tcBorders>
              <w:top w:val="single" w:sz="4" w:space="0" w:color="auto"/>
              <w:left w:val="nil"/>
              <w:bottom w:val="single" w:sz="4" w:space="0" w:color="auto"/>
              <w:right w:val="nil"/>
            </w:tcBorders>
          </w:tcPr>
          <w:p w:rsidR="00AF4B61" w:rsidRPr="00F71DEE" w:rsidRDefault="00AF4B61" w:rsidP="0042047D">
            <w:pPr>
              <w:autoSpaceDE w:val="0"/>
              <w:autoSpaceDN w:val="0"/>
              <w:adjustRightInd w:val="0"/>
              <w:jc w:val="both"/>
              <w:rPr>
                <w:b/>
                <w:bCs/>
                <w:sz w:val="20"/>
                <w:szCs w:val="20"/>
              </w:rPr>
            </w:pPr>
          </w:p>
        </w:tc>
        <w:tc>
          <w:tcPr>
            <w:tcW w:w="3402" w:type="dxa"/>
            <w:tcBorders>
              <w:top w:val="single" w:sz="4" w:space="0" w:color="auto"/>
              <w:left w:val="nil"/>
              <w:bottom w:val="single" w:sz="4" w:space="0" w:color="auto"/>
              <w:right w:val="nil"/>
            </w:tcBorders>
          </w:tcPr>
          <w:p w:rsidR="00AF4B61" w:rsidRPr="00F71DEE" w:rsidRDefault="00AF4B61" w:rsidP="0042047D">
            <w:pPr>
              <w:autoSpaceDE w:val="0"/>
              <w:autoSpaceDN w:val="0"/>
              <w:adjustRightInd w:val="0"/>
              <w:jc w:val="both"/>
              <w:rPr>
                <w:b/>
                <w:bCs/>
                <w:sz w:val="20"/>
                <w:szCs w:val="20"/>
              </w:rPr>
            </w:pP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Name:</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701C5">
        <w:tblPrEx>
          <w:tblCellMar>
            <w:top w:w="0" w:type="dxa"/>
            <w:bottom w:w="0" w:type="dxa"/>
          </w:tblCellMar>
        </w:tblPrEx>
        <w:trPr>
          <w:trHeight w:val="567"/>
        </w:trPr>
        <w:tc>
          <w:tcPr>
            <w:tcW w:w="2835" w:type="dxa"/>
            <w:tcBorders>
              <w:top w:val="single" w:sz="4" w:space="0" w:color="auto"/>
              <w:left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Residential Address:</w:t>
            </w:r>
          </w:p>
        </w:tc>
        <w:tc>
          <w:tcPr>
            <w:tcW w:w="6946" w:type="dxa"/>
            <w:gridSpan w:val="2"/>
            <w:tcBorders>
              <w:top w:val="single" w:sz="4" w:space="0" w:color="auto"/>
              <w:left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Date of birth: (</w:t>
            </w:r>
            <w:proofErr w:type="spellStart"/>
            <w:r w:rsidRPr="00F71DEE">
              <w:rPr>
                <w:rFonts w:ascii="Arial" w:hAnsi="Arial" w:cs="Arial"/>
                <w:bCs/>
                <w:sz w:val="20"/>
                <w:szCs w:val="20"/>
                <w:lang w:val="en-GB"/>
              </w:rPr>
              <w:t>dd</w:t>
            </w:r>
            <w:proofErr w:type="spellEnd"/>
            <w:r w:rsidRPr="00F71DEE">
              <w:rPr>
                <w:rFonts w:ascii="Arial" w:hAnsi="Arial" w:cs="Arial"/>
                <w:bCs/>
                <w:sz w:val="20"/>
                <w:szCs w:val="20"/>
                <w:lang w:val="en-GB"/>
              </w:rPr>
              <w:t>/mm/</w:t>
            </w:r>
            <w:proofErr w:type="spellStart"/>
            <w:r w:rsidRPr="00F71DEE">
              <w:rPr>
                <w:rFonts w:ascii="Arial" w:hAnsi="Arial" w:cs="Arial"/>
                <w:bCs/>
                <w:sz w:val="20"/>
                <w:szCs w:val="20"/>
                <w:lang w:val="en-GB"/>
              </w:rPr>
              <w:t>yyyy</w:t>
            </w:r>
            <w:proofErr w:type="spellEnd"/>
            <w:r w:rsidRPr="00F71DEE">
              <w:rPr>
                <w:rFonts w:ascii="Arial" w:hAnsi="Arial" w:cs="Arial"/>
                <w:bCs/>
                <w:sz w:val="20"/>
                <w:szCs w:val="20"/>
                <w:lang w:val="en-GB"/>
              </w:rPr>
              <w:t>)</w:t>
            </w:r>
          </w:p>
        </w:tc>
        <w:tc>
          <w:tcPr>
            <w:tcW w:w="6946" w:type="dxa"/>
            <w:gridSpan w:val="2"/>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Country(</w:t>
            </w:r>
            <w:proofErr w:type="spellStart"/>
            <w:r w:rsidRPr="00F71DEE">
              <w:rPr>
                <w:rFonts w:ascii="Arial" w:hAnsi="Arial" w:cs="Arial"/>
                <w:b/>
                <w:bCs/>
                <w:sz w:val="20"/>
                <w:szCs w:val="20"/>
                <w:lang w:val="en-GB"/>
              </w:rPr>
              <w:t>ies</w:t>
            </w:r>
            <w:proofErr w:type="spellEnd"/>
            <w:r w:rsidRPr="00F71DEE">
              <w:rPr>
                <w:rFonts w:ascii="Arial" w:hAnsi="Arial" w:cs="Arial"/>
                <w:b/>
                <w:bCs/>
                <w:sz w:val="20"/>
                <w:szCs w:val="20"/>
                <w:lang w:val="en-GB"/>
              </w:rPr>
              <w:t>) of tax</w:t>
            </w:r>
          </w:p>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residence</w:t>
            </w:r>
          </w:p>
        </w:tc>
        <w:tc>
          <w:tcPr>
            <w:tcW w:w="3402"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lang w:val="en-GB"/>
              </w:rPr>
            </w:pPr>
            <w:r w:rsidRPr="00F71DEE">
              <w:rPr>
                <w:rFonts w:ascii="Arial" w:hAnsi="Arial" w:cs="Arial"/>
                <w:b/>
                <w:bCs/>
                <w:sz w:val="20"/>
                <w:szCs w:val="20"/>
                <w:lang w:val="en-GB"/>
              </w:rPr>
              <w:t>TIN (Please complete for each</w:t>
            </w:r>
          </w:p>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jurisdiction of tax residence)</w:t>
            </w:r>
          </w:p>
        </w:tc>
        <w:tc>
          <w:tcPr>
            <w:tcW w:w="3544"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sidRPr="00F71DEE">
              <w:rPr>
                <w:rFonts w:ascii="Arial" w:hAnsi="Arial" w:cs="Arial"/>
                <w:b/>
                <w:bCs/>
                <w:sz w:val="20"/>
                <w:szCs w:val="20"/>
                <w:lang w:val="en-GB"/>
              </w:rPr>
              <w:t xml:space="preserve">Please mark the box ONLY if you are a US </w:t>
            </w:r>
            <w:r w:rsidR="00D401E4" w:rsidRPr="00D401E4">
              <w:rPr>
                <w:rFonts w:ascii="Arial" w:hAnsi="Arial" w:cs="Arial"/>
                <w:b/>
                <w:bCs/>
                <w:sz w:val="20"/>
                <w:szCs w:val="20"/>
                <w:lang w:val="en-GB"/>
              </w:rPr>
              <w:t>Citizen</w:t>
            </w:r>
            <w:r w:rsidRPr="00F71DEE">
              <w:rPr>
                <w:rFonts w:ascii="Arial" w:hAnsi="Arial" w:cs="Arial"/>
                <w:b/>
                <w:bCs/>
                <w:sz w:val="20"/>
                <w:szCs w:val="20"/>
                <w:lang w:val="en-GB"/>
              </w:rPr>
              <w:t xml:space="preserve"> (see definition)</w:t>
            </w:r>
          </w:p>
        </w:tc>
      </w:tr>
      <w:tr w:rsidR="005300AF" w:rsidRPr="00F71DEE" w:rsidTr="0042047D">
        <w:tblPrEx>
          <w:tblCellMar>
            <w:top w:w="0" w:type="dxa"/>
            <w:bottom w:w="0" w:type="dxa"/>
          </w:tblCellMar>
        </w:tblPrEx>
        <w:trPr>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rPr>
                <w:rFonts w:ascii="Arial" w:hAnsi="Arial" w:cs="Arial"/>
                <w:b/>
                <w:bCs/>
                <w:sz w:val="20"/>
                <w:szCs w:val="20"/>
              </w:rPr>
            </w:pPr>
            <w:r>
              <w:rPr>
                <w:rFonts w:ascii="Arial" w:hAnsi="Arial" w:cs="Arial"/>
                <w:b/>
                <w:bCs/>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rsidR="005300AF" w:rsidRPr="00F71DEE" w:rsidRDefault="005300AF" w:rsidP="0042047D">
            <w:pPr>
              <w:autoSpaceDE w:val="0"/>
              <w:autoSpaceDN w:val="0"/>
              <w:adjustRightInd w:val="0"/>
              <w:jc w:val="center"/>
              <w:rPr>
                <w:rFonts w:ascii="Arial" w:hAnsi="Arial" w:cs="Arial"/>
                <w:b/>
                <w:bCs/>
                <w:sz w:val="20"/>
                <w:szCs w:val="20"/>
              </w:rPr>
            </w:pPr>
            <w:r w:rsidRPr="00F71DEE">
              <w:rPr>
                <w:b/>
                <w:bCs/>
                <w:noProof/>
                <w:sz w:val="20"/>
                <w:szCs w:val="20"/>
                <w:lang w:eastAsia="en-GB"/>
              </w:rPr>
              <w:drawing>
                <wp:inline distT="0" distB="0" distL="0" distR="0" wp14:anchorId="6D20B283" wp14:editId="1A6D4E31">
                  <wp:extent cx="220980" cy="213360"/>
                  <wp:effectExtent l="0" t="0" r="762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0980" cy="213360"/>
                          </a:xfrm>
                          <a:prstGeom prst="rect">
                            <a:avLst/>
                          </a:prstGeom>
                          <a:noFill/>
                        </pic:spPr>
                      </pic:pic>
                    </a:graphicData>
                  </a:graphic>
                </wp:inline>
              </w:drawing>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2</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3</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3</w:t>
            </w:r>
          </w:p>
        </w:tc>
      </w:tr>
      <w:tr w:rsidR="00AF4B61" w:rsidRPr="00F71DEE" w:rsidTr="0042047D">
        <w:tblPrEx>
          <w:tblCellMar>
            <w:top w:w="0" w:type="dxa"/>
            <w:bottom w:w="0" w:type="dxa"/>
          </w:tblCellMar>
        </w:tblPrEx>
        <w:trPr>
          <w:gridAfter w:val="1"/>
          <w:wAfter w:w="3544" w:type="dxa"/>
          <w:trHeight w:val="369"/>
        </w:trPr>
        <w:tc>
          <w:tcPr>
            <w:tcW w:w="2835"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c>
          <w:tcPr>
            <w:tcW w:w="3402" w:type="dxa"/>
            <w:tcBorders>
              <w:top w:val="single" w:sz="4" w:space="0" w:color="auto"/>
              <w:left w:val="single" w:sz="4" w:space="0" w:color="auto"/>
              <w:bottom w:val="single" w:sz="4" w:space="0" w:color="auto"/>
              <w:right w:val="single" w:sz="4" w:space="0" w:color="auto"/>
            </w:tcBorders>
            <w:vAlign w:val="center"/>
          </w:tcPr>
          <w:p w:rsidR="00AF4B61" w:rsidRPr="00F71DEE" w:rsidRDefault="00AF4B61" w:rsidP="0042047D">
            <w:pPr>
              <w:autoSpaceDE w:val="0"/>
              <w:autoSpaceDN w:val="0"/>
              <w:adjustRightInd w:val="0"/>
              <w:rPr>
                <w:rFonts w:ascii="Arial" w:hAnsi="Arial" w:cs="Arial"/>
                <w:b/>
                <w:bCs/>
                <w:sz w:val="20"/>
                <w:szCs w:val="20"/>
              </w:rPr>
            </w:pPr>
            <w:r>
              <w:rPr>
                <w:rFonts w:ascii="Arial" w:hAnsi="Arial" w:cs="Arial"/>
                <w:b/>
                <w:bCs/>
                <w:sz w:val="20"/>
                <w:szCs w:val="20"/>
              </w:rPr>
              <w:t>4</w:t>
            </w:r>
          </w:p>
        </w:tc>
      </w:tr>
    </w:tbl>
    <w:p w:rsidR="00233A07" w:rsidRDefault="00233A07" w:rsidP="00233A07">
      <w:pPr>
        <w:autoSpaceDE w:val="0"/>
        <w:autoSpaceDN w:val="0"/>
        <w:adjustRightInd w:val="0"/>
        <w:jc w:val="both"/>
        <w:rPr>
          <w:b/>
          <w:bCs/>
          <w:sz w:val="20"/>
          <w:szCs w:val="20"/>
        </w:rPr>
      </w:pPr>
    </w:p>
    <w:p w:rsidR="00233A07" w:rsidRDefault="00233A07" w:rsidP="00233A07">
      <w:pPr>
        <w:autoSpaceDE w:val="0"/>
        <w:autoSpaceDN w:val="0"/>
        <w:adjustRightInd w:val="0"/>
        <w:jc w:val="both"/>
        <w:rPr>
          <w:b/>
          <w:bCs/>
          <w:sz w:val="20"/>
          <w:szCs w:val="20"/>
        </w:rPr>
      </w:pPr>
      <w:r w:rsidRPr="009524EB">
        <w:rPr>
          <w:b/>
          <w:bCs/>
          <w:sz w:val="20"/>
          <w:szCs w:val="20"/>
        </w:rPr>
        <w:t>Part 3A - Controlling person types</w:t>
      </w:r>
    </w:p>
    <w:p w:rsidR="00233A07" w:rsidRPr="009524EB" w:rsidRDefault="00233A07" w:rsidP="00233A07">
      <w:pPr>
        <w:autoSpaceDE w:val="0"/>
        <w:autoSpaceDN w:val="0"/>
        <w:adjustRightInd w:val="0"/>
        <w:jc w:val="both"/>
        <w:rPr>
          <w:bCs/>
          <w:sz w:val="20"/>
          <w:szCs w:val="20"/>
        </w:rPr>
      </w:pPr>
      <w:r w:rsidRPr="009524EB">
        <w:rPr>
          <w:bCs/>
          <w:sz w:val="20"/>
          <w:szCs w:val="20"/>
        </w:rPr>
        <w:t>You must select one number from the table below for each Controlling Person to indicate the type of Controlling Person</w:t>
      </w:r>
    </w:p>
    <w:p w:rsidR="00233A07" w:rsidRDefault="00233A07" w:rsidP="00233A07">
      <w:pPr>
        <w:autoSpaceDE w:val="0"/>
        <w:autoSpaceDN w:val="0"/>
        <w:adjustRightInd w:val="0"/>
        <w:jc w:val="both"/>
        <w:rPr>
          <w:b/>
          <w:bCs/>
          <w:sz w:val="20"/>
          <w:szCs w:val="20"/>
        </w:rPr>
      </w:pPr>
    </w:p>
    <w:tbl>
      <w:tblPr>
        <w:tblStyle w:val="TableGrid"/>
        <w:tblW w:w="0" w:type="auto"/>
        <w:tblInd w:w="108" w:type="dxa"/>
        <w:tblLook w:val="04A0" w:firstRow="1" w:lastRow="0" w:firstColumn="1" w:lastColumn="0" w:noHBand="0" w:noVBand="1"/>
      </w:tblPr>
      <w:tblGrid>
        <w:gridCol w:w="1017"/>
        <w:gridCol w:w="5141"/>
        <w:gridCol w:w="801"/>
        <w:gridCol w:w="802"/>
        <w:gridCol w:w="802"/>
        <w:gridCol w:w="802"/>
      </w:tblGrid>
      <w:tr w:rsidR="00175DB6" w:rsidRPr="004E02DB" w:rsidTr="0042047D">
        <w:tc>
          <w:tcPr>
            <w:tcW w:w="0" w:type="auto"/>
          </w:tcPr>
          <w:p w:rsidR="00175DB6" w:rsidRPr="0006098E" w:rsidRDefault="00175DB6" w:rsidP="0042047D">
            <w:pPr>
              <w:autoSpaceDE w:val="0"/>
              <w:autoSpaceDN w:val="0"/>
              <w:adjustRightInd w:val="0"/>
              <w:jc w:val="both"/>
              <w:rPr>
                <w:rFonts w:ascii="Arial" w:hAnsi="Arial" w:cs="Arial"/>
                <w:b/>
                <w:bCs/>
                <w:sz w:val="20"/>
                <w:szCs w:val="20"/>
              </w:rPr>
            </w:pPr>
            <w:r w:rsidRPr="0006098E">
              <w:rPr>
                <w:rFonts w:ascii="Arial" w:hAnsi="Arial" w:cs="Arial"/>
                <w:b/>
                <w:bCs/>
                <w:sz w:val="20"/>
                <w:szCs w:val="20"/>
                <w:lang w:val="en-GB"/>
              </w:rPr>
              <w:t>CP Type</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sidRPr="0006098E">
              <w:rPr>
                <w:rFonts w:ascii="Arial" w:hAnsi="Arial" w:cs="Arial"/>
                <w:b/>
                <w:bCs/>
                <w:sz w:val="20"/>
                <w:szCs w:val="20"/>
              </w:rPr>
              <w:t>Description of Controlling Person</w:t>
            </w:r>
          </w:p>
        </w:tc>
        <w:tc>
          <w:tcPr>
            <w:tcW w:w="801" w:type="dxa"/>
          </w:tcPr>
          <w:p w:rsidR="00175DB6" w:rsidRPr="004E02DB" w:rsidRDefault="00175DB6" w:rsidP="0042047D">
            <w:pPr>
              <w:rPr>
                <w:rFonts w:ascii="Arial" w:hAnsi="Arial" w:cs="Arial"/>
                <w:b/>
                <w:bCs/>
                <w:sz w:val="20"/>
                <w:szCs w:val="20"/>
              </w:rPr>
            </w:pPr>
            <w:r w:rsidRPr="004E02DB">
              <w:rPr>
                <w:rFonts w:ascii="Arial" w:hAnsi="Arial" w:cs="Arial"/>
                <w:b/>
                <w:bCs/>
                <w:sz w:val="20"/>
                <w:szCs w:val="20"/>
              </w:rPr>
              <w:t>CP1</w:t>
            </w:r>
          </w:p>
        </w:tc>
        <w:tc>
          <w:tcPr>
            <w:tcW w:w="802" w:type="dxa"/>
          </w:tcPr>
          <w:p w:rsidR="00175DB6" w:rsidRPr="004E02DB" w:rsidRDefault="00175DB6" w:rsidP="0042047D">
            <w:pPr>
              <w:rPr>
                <w:rFonts w:ascii="Arial" w:hAnsi="Arial" w:cs="Arial"/>
                <w:b/>
                <w:bCs/>
                <w:sz w:val="20"/>
                <w:szCs w:val="20"/>
              </w:rPr>
            </w:pPr>
            <w:r w:rsidRPr="004E02DB">
              <w:rPr>
                <w:rFonts w:ascii="Arial" w:hAnsi="Arial" w:cs="Arial"/>
                <w:b/>
                <w:bCs/>
                <w:sz w:val="20"/>
                <w:szCs w:val="20"/>
              </w:rPr>
              <w:t>CP2</w:t>
            </w:r>
          </w:p>
        </w:tc>
        <w:tc>
          <w:tcPr>
            <w:tcW w:w="802" w:type="dxa"/>
          </w:tcPr>
          <w:p w:rsidR="00175DB6" w:rsidRPr="004E02DB" w:rsidRDefault="00175DB6" w:rsidP="0042047D">
            <w:pPr>
              <w:rPr>
                <w:rFonts w:ascii="Arial" w:hAnsi="Arial" w:cs="Arial"/>
                <w:b/>
                <w:bCs/>
                <w:sz w:val="20"/>
                <w:szCs w:val="20"/>
              </w:rPr>
            </w:pPr>
            <w:r w:rsidRPr="004E02DB">
              <w:rPr>
                <w:rFonts w:ascii="Arial" w:hAnsi="Arial" w:cs="Arial"/>
                <w:b/>
                <w:bCs/>
                <w:sz w:val="20"/>
                <w:szCs w:val="20"/>
              </w:rPr>
              <w:t>CP3</w:t>
            </w:r>
          </w:p>
        </w:tc>
        <w:tc>
          <w:tcPr>
            <w:tcW w:w="802" w:type="dxa"/>
          </w:tcPr>
          <w:p w:rsidR="00175DB6" w:rsidRPr="004E02DB" w:rsidRDefault="00175DB6" w:rsidP="0042047D">
            <w:pPr>
              <w:rPr>
                <w:rFonts w:ascii="Arial" w:hAnsi="Arial" w:cs="Arial"/>
                <w:b/>
                <w:bCs/>
                <w:sz w:val="20"/>
                <w:szCs w:val="20"/>
              </w:rPr>
            </w:pPr>
            <w:r w:rsidRPr="004E02DB">
              <w:rPr>
                <w:rFonts w:ascii="Arial" w:hAnsi="Arial" w:cs="Arial"/>
                <w:b/>
                <w:bCs/>
                <w:sz w:val="20"/>
                <w:szCs w:val="20"/>
              </w:rPr>
              <w:t>CP4</w:t>
            </w:r>
          </w:p>
        </w:tc>
      </w:tr>
      <w:tr w:rsidR="00175DB6" w:rsidRPr="0006098E"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801</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sidRPr="0006098E">
              <w:rPr>
                <w:rFonts w:ascii="Arial" w:hAnsi="Arial" w:cs="Arial"/>
                <w:sz w:val="20"/>
                <w:szCs w:val="20"/>
              </w:rPr>
              <w:t>CP of legal person - ownership</w:t>
            </w:r>
          </w:p>
        </w:tc>
        <w:tc>
          <w:tcPr>
            <w:tcW w:w="801" w:type="dxa"/>
          </w:tcPr>
          <w:p w:rsidR="00175DB6" w:rsidRPr="0006098E" w:rsidRDefault="00175DB6" w:rsidP="0042047D">
            <w:pPr>
              <w:autoSpaceDE w:val="0"/>
              <w:autoSpaceDN w:val="0"/>
              <w:adjustRightInd w:val="0"/>
              <w:jc w:val="both"/>
              <w:rPr>
                <w:sz w:val="20"/>
                <w:szCs w:val="20"/>
              </w:rPr>
            </w:pPr>
          </w:p>
        </w:tc>
        <w:tc>
          <w:tcPr>
            <w:tcW w:w="802" w:type="dxa"/>
          </w:tcPr>
          <w:p w:rsidR="00175DB6" w:rsidRPr="0006098E" w:rsidRDefault="00175DB6" w:rsidP="0042047D">
            <w:pPr>
              <w:autoSpaceDE w:val="0"/>
              <w:autoSpaceDN w:val="0"/>
              <w:adjustRightInd w:val="0"/>
              <w:jc w:val="both"/>
              <w:rPr>
                <w:sz w:val="20"/>
                <w:szCs w:val="20"/>
              </w:rPr>
            </w:pPr>
          </w:p>
        </w:tc>
        <w:tc>
          <w:tcPr>
            <w:tcW w:w="802" w:type="dxa"/>
          </w:tcPr>
          <w:p w:rsidR="00175DB6" w:rsidRPr="0006098E" w:rsidRDefault="00175DB6" w:rsidP="0042047D">
            <w:pPr>
              <w:autoSpaceDE w:val="0"/>
              <w:autoSpaceDN w:val="0"/>
              <w:adjustRightInd w:val="0"/>
              <w:jc w:val="both"/>
              <w:rPr>
                <w:sz w:val="20"/>
                <w:szCs w:val="20"/>
              </w:rPr>
            </w:pPr>
          </w:p>
        </w:tc>
        <w:tc>
          <w:tcPr>
            <w:tcW w:w="802" w:type="dxa"/>
          </w:tcPr>
          <w:p w:rsidR="00175DB6" w:rsidRPr="0006098E" w:rsidRDefault="00175DB6" w:rsidP="0042047D">
            <w:pPr>
              <w:autoSpaceDE w:val="0"/>
              <w:autoSpaceDN w:val="0"/>
              <w:adjustRightInd w:val="0"/>
              <w:jc w:val="both"/>
              <w:rPr>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802</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person - other means</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803</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person - senior managing official</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804</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arrangement - trust - settlor</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805</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arrangement - trust - trustee</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806</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arrangement - trust - protector</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807</w:t>
            </w:r>
          </w:p>
        </w:tc>
        <w:tc>
          <w:tcPr>
            <w:tcW w:w="0" w:type="auto"/>
          </w:tcPr>
          <w:p w:rsidR="00175DB6" w:rsidRPr="0006098E" w:rsidRDefault="00175DB6" w:rsidP="0042047D">
            <w:pPr>
              <w:autoSpaceDE w:val="0"/>
              <w:autoSpaceDN w:val="0"/>
              <w:adjustRightInd w:val="0"/>
              <w:jc w:val="both"/>
              <w:rPr>
                <w:rFonts w:ascii="Arial" w:hAnsi="Arial" w:cs="Arial"/>
                <w:b/>
                <w:bCs/>
                <w:sz w:val="20"/>
                <w:szCs w:val="20"/>
              </w:rPr>
            </w:pPr>
            <w:r>
              <w:rPr>
                <w:rFonts w:ascii="ArialNarrow" w:hAnsi="ArialNarrow" w:cs="ArialNarrow"/>
                <w:sz w:val="20"/>
                <w:szCs w:val="20"/>
              </w:rPr>
              <w:t>CP of legal arrangement - trust - beneficiary</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808</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Pr>
                <w:rFonts w:ascii="ArialNarrow" w:hAnsi="ArialNarrow" w:cs="ArialNarrow"/>
                <w:sz w:val="20"/>
                <w:szCs w:val="20"/>
              </w:rPr>
              <w:t>CP of legal arrangement - trust - other</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809</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Pr>
                <w:rFonts w:ascii="ArialNarrow" w:hAnsi="ArialNarrow" w:cs="ArialNarrow"/>
                <w:sz w:val="20"/>
                <w:szCs w:val="20"/>
              </w:rPr>
              <w:t>CP of legal arrangement - other - settlor-equivalent</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810</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Pr>
                <w:rFonts w:ascii="ArialNarrow" w:hAnsi="ArialNarrow" w:cs="ArialNarrow"/>
                <w:sz w:val="20"/>
                <w:szCs w:val="20"/>
              </w:rPr>
              <w:t>CP of legal arrangement - other - trustee-equivalent</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811</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Pr>
                <w:rFonts w:ascii="ArialNarrow" w:hAnsi="ArialNarrow" w:cs="ArialNarrow"/>
                <w:sz w:val="20"/>
                <w:szCs w:val="20"/>
                <w:lang w:val="en-GB"/>
              </w:rPr>
              <w:t>CP of legal arrangement - other – protector-equivalent</w:t>
            </w:r>
          </w:p>
        </w:tc>
        <w:tc>
          <w:tcPr>
            <w:tcW w:w="801"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Default="00175DB6" w:rsidP="0042047D">
            <w:pPr>
              <w:autoSpaceDE w:val="0"/>
              <w:autoSpaceDN w:val="0"/>
              <w:adjustRightInd w:val="0"/>
              <w:jc w:val="both"/>
              <w:rPr>
                <w:rFonts w:ascii="ArialNarrow" w:hAnsi="ArialNarrow" w:cs="ArialNarrow"/>
                <w:sz w:val="20"/>
                <w:szCs w:val="20"/>
              </w:rPr>
            </w:pPr>
          </w:p>
        </w:tc>
      </w:tr>
      <w:tr w:rsidR="00175DB6" w:rsidRPr="0006098E"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812</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sidRPr="0006098E">
              <w:rPr>
                <w:rFonts w:ascii="ArialNarrow" w:hAnsi="ArialNarrow" w:cs="ArialNarrow"/>
                <w:sz w:val="20"/>
                <w:szCs w:val="20"/>
                <w:lang w:val="en-GB"/>
              </w:rPr>
              <w:t>CP of leg</w:t>
            </w:r>
            <w:r>
              <w:rPr>
                <w:rFonts w:ascii="ArialNarrow" w:hAnsi="ArialNarrow" w:cs="ArialNarrow"/>
                <w:sz w:val="20"/>
                <w:szCs w:val="20"/>
                <w:lang w:val="en-GB"/>
              </w:rPr>
              <w:t>al arrangement - other - benefi</w:t>
            </w:r>
            <w:r w:rsidRPr="0006098E">
              <w:rPr>
                <w:rFonts w:ascii="ArialNarrow" w:hAnsi="ArialNarrow" w:cs="ArialNarrow"/>
                <w:sz w:val="20"/>
                <w:szCs w:val="20"/>
                <w:lang w:val="en-GB"/>
              </w:rPr>
              <w:t>ciary-equivalent</w:t>
            </w:r>
          </w:p>
        </w:tc>
        <w:tc>
          <w:tcPr>
            <w:tcW w:w="801"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r>
      <w:tr w:rsidR="00175DB6" w:rsidRPr="0006098E" w:rsidTr="0042047D">
        <w:tc>
          <w:tcPr>
            <w:tcW w:w="0" w:type="auto"/>
          </w:tcPr>
          <w:p w:rsidR="00175DB6" w:rsidRPr="0006098E" w:rsidRDefault="00175DB6" w:rsidP="0042047D">
            <w:pPr>
              <w:autoSpaceDE w:val="0"/>
              <w:autoSpaceDN w:val="0"/>
              <w:adjustRightInd w:val="0"/>
              <w:jc w:val="center"/>
              <w:rPr>
                <w:rFonts w:ascii="Arial" w:hAnsi="Arial" w:cs="Arial"/>
                <w:bCs/>
                <w:sz w:val="20"/>
                <w:szCs w:val="20"/>
              </w:rPr>
            </w:pPr>
            <w:r w:rsidRPr="0006098E">
              <w:rPr>
                <w:rFonts w:ascii="Arial" w:hAnsi="Arial" w:cs="Arial"/>
                <w:bCs/>
                <w:sz w:val="20"/>
                <w:szCs w:val="20"/>
              </w:rPr>
              <w:t>813</w:t>
            </w:r>
          </w:p>
        </w:tc>
        <w:tc>
          <w:tcPr>
            <w:tcW w:w="0" w:type="auto"/>
          </w:tcPr>
          <w:p w:rsidR="00175DB6" w:rsidRDefault="00175DB6" w:rsidP="0042047D">
            <w:pPr>
              <w:autoSpaceDE w:val="0"/>
              <w:autoSpaceDN w:val="0"/>
              <w:adjustRightInd w:val="0"/>
              <w:jc w:val="both"/>
              <w:rPr>
                <w:rFonts w:ascii="ArialNarrow" w:hAnsi="ArialNarrow" w:cs="ArialNarrow"/>
                <w:sz w:val="20"/>
                <w:szCs w:val="20"/>
              </w:rPr>
            </w:pPr>
            <w:r w:rsidRPr="0006098E">
              <w:rPr>
                <w:rFonts w:ascii="ArialNarrow" w:hAnsi="ArialNarrow" w:cs="ArialNarrow"/>
                <w:sz w:val="20"/>
                <w:szCs w:val="20"/>
                <w:lang w:val="en-GB"/>
              </w:rPr>
              <w:t>CP of legal arrangement - other - other-equivalent</w:t>
            </w:r>
          </w:p>
        </w:tc>
        <w:tc>
          <w:tcPr>
            <w:tcW w:w="801"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c>
          <w:tcPr>
            <w:tcW w:w="802" w:type="dxa"/>
          </w:tcPr>
          <w:p w:rsidR="00175DB6" w:rsidRPr="0006098E" w:rsidRDefault="00175DB6" w:rsidP="0042047D">
            <w:pPr>
              <w:autoSpaceDE w:val="0"/>
              <w:autoSpaceDN w:val="0"/>
              <w:adjustRightInd w:val="0"/>
              <w:jc w:val="both"/>
              <w:rPr>
                <w:rFonts w:ascii="ArialNarrow" w:hAnsi="ArialNarrow" w:cs="ArialNarrow"/>
                <w:sz w:val="20"/>
                <w:szCs w:val="20"/>
              </w:rPr>
            </w:pPr>
          </w:p>
        </w:tc>
      </w:tr>
    </w:tbl>
    <w:p w:rsidR="00175DB6" w:rsidRDefault="00175DB6" w:rsidP="00233A07">
      <w:pPr>
        <w:autoSpaceDE w:val="0"/>
        <w:autoSpaceDN w:val="0"/>
        <w:adjustRightInd w:val="0"/>
        <w:jc w:val="both"/>
        <w:rPr>
          <w:b/>
          <w:bCs/>
          <w:sz w:val="20"/>
          <w:szCs w:val="20"/>
        </w:rPr>
      </w:pPr>
    </w:p>
    <w:p w:rsidR="004701C5" w:rsidRDefault="004701C5" w:rsidP="004701C5">
      <w:pPr>
        <w:autoSpaceDE w:val="0"/>
        <w:autoSpaceDN w:val="0"/>
        <w:adjustRightInd w:val="0"/>
        <w:jc w:val="right"/>
        <w:rPr>
          <w:b/>
          <w:bCs/>
          <w:sz w:val="20"/>
          <w:szCs w:val="20"/>
        </w:rPr>
      </w:pPr>
    </w:p>
    <w:p w:rsidR="004701C5" w:rsidRDefault="004701C5" w:rsidP="004701C5">
      <w:pPr>
        <w:autoSpaceDE w:val="0"/>
        <w:autoSpaceDN w:val="0"/>
        <w:adjustRightInd w:val="0"/>
        <w:jc w:val="right"/>
        <w:rPr>
          <w:b/>
          <w:bCs/>
          <w:sz w:val="20"/>
          <w:szCs w:val="20"/>
        </w:rPr>
      </w:pPr>
    </w:p>
    <w:p w:rsidR="00233A07" w:rsidRDefault="00233A07" w:rsidP="00233A07">
      <w:pPr>
        <w:autoSpaceDE w:val="0"/>
        <w:autoSpaceDN w:val="0"/>
        <w:adjustRightInd w:val="0"/>
        <w:jc w:val="both"/>
        <w:rPr>
          <w:b/>
          <w:bCs/>
          <w:sz w:val="20"/>
          <w:szCs w:val="20"/>
        </w:rPr>
      </w:pPr>
    </w:p>
    <w:p w:rsidR="009C66F3" w:rsidRDefault="009C66F3" w:rsidP="00233A07">
      <w:pPr>
        <w:autoSpaceDE w:val="0"/>
        <w:autoSpaceDN w:val="0"/>
        <w:adjustRightInd w:val="0"/>
        <w:jc w:val="both"/>
        <w:rPr>
          <w:b/>
          <w:bCs/>
          <w:sz w:val="20"/>
          <w:szCs w:val="20"/>
        </w:rPr>
      </w:pPr>
    </w:p>
    <w:p w:rsidR="009C66F3" w:rsidRDefault="009C66F3" w:rsidP="00233A07">
      <w:pPr>
        <w:autoSpaceDE w:val="0"/>
        <w:autoSpaceDN w:val="0"/>
        <w:adjustRightInd w:val="0"/>
        <w:jc w:val="both"/>
        <w:rPr>
          <w:b/>
          <w:bCs/>
          <w:sz w:val="20"/>
          <w:szCs w:val="20"/>
        </w:rPr>
      </w:pPr>
    </w:p>
    <w:p w:rsidR="009F283F" w:rsidRDefault="009F283F" w:rsidP="00233A07">
      <w:pPr>
        <w:autoSpaceDE w:val="0"/>
        <w:autoSpaceDN w:val="0"/>
        <w:adjustRightInd w:val="0"/>
        <w:jc w:val="both"/>
        <w:rPr>
          <w:b/>
          <w:bCs/>
          <w:sz w:val="20"/>
          <w:szCs w:val="20"/>
        </w:rPr>
      </w:pPr>
    </w:p>
    <w:p w:rsidR="004701C5" w:rsidRDefault="004701C5">
      <w:pPr>
        <w:rPr>
          <w:b/>
          <w:bCs/>
          <w:sz w:val="20"/>
          <w:szCs w:val="20"/>
        </w:rPr>
      </w:pPr>
    </w:p>
    <w:p w:rsidR="00233A07" w:rsidRDefault="005300AF" w:rsidP="00233A07">
      <w:pPr>
        <w:autoSpaceDE w:val="0"/>
        <w:autoSpaceDN w:val="0"/>
        <w:adjustRightInd w:val="0"/>
        <w:jc w:val="both"/>
        <w:rPr>
          <w:b/>
          <w:bCs/>
          <w:sz w:val="20"/>
          <w:szCs w:val="20"/>
        </w:rPr>
      </w:pPr>
      <w:r w:rsidRPr="00F026E5">
        <w:rPr>
          <w:b/>
          <w:bCs/>
          <w:sz w:val="20"/>
          <w:szCs w:val="20"/>
        </w:rPr>
        <w:t>Part 4 – Declarations and Signature</w:t>
      </w:r>
    </w:p>
    <w:p w:rsidR="00233A07" w:rsidRDefault="00233A07" w:rsidP="00233A07">
      <w:pPr>
        <w:autoSpaceDE w:val="0"/>
        <w:autoSpaceDN w:val="0"/>
        <w:adjustRightInd w:val="0"/>
        <w:jc w:val="both"/>
        <w:rPr>
          <w:sz w:val="20"/>
          <w:szCs w:val="20"/>
        </w:rPr>
      </w:pPr>
      <w:r w:rsidRPr="0006098E">
        <w:rPr>
          <w:sz w:val="20"/>
          <w:szCs w:val="20"/>
        </w:rPr>
        <w:t>I acknowledge that the information contained in this form and information regarding the Organisation and its shareholding may be reported to the</w:t>
      </w:r>
      <w:r>
        <w:rPr>
          <w:sz w:val="20"/>
          <w:szCs w:val="20"/>
        </w:rPr>
        <w:t xml:space="preserve"> </w:t>
      </w:r>
      <w:r w:rsidRPr="0006098E">
        <w:rPr>
          <w:sz w:val="20"/>
          <w:szCs w:val="20"/>
        </w:rPr>
        <w:t>local tax authority and exchanged with tax authorities of another country or countries in which the Organisation may be tax resident where those</w:t>
      </w:r>
      <w:r>
        <w:rPr>
          <w:sz w:val="20"/>
          <w:szCs w:val="20"/>
        </w:rPr>
        <w:t xml:space="preserve"> </w:t>
      </w:r>
      <w:r w:rsidRPr="0006098E">
        <w:rPr>
          <w:sz w:val="20"/>
          <w:szCs w:val="20"/>
        </w:rPr>
        <w:t>countries have entered</w:t>
      </w:r>
      <w:r>
        <w:rPr>
          <w:sz w:val="20"/>
          <w:szCs w:val="20"/>
        </w:rPr>
        <w:t xml:space="preserve"> into Agreements to exchange fi</w:t>
      </w:r>
      <w:r w:rsidRPr="0006098E">
        <w:rPr>
          <w:sz w:val="20"/>
          <w:szCs w:val="20"/>
        </w:rPr>
        <w:t>nancial account information.</w:t>
      </w:r>
    </w:p>
    <w:p w:rsidR="00233A07" w:rsidRPr="000568DA" w:rsidRDefault="00233A07" w:rsidP="00233A07">
      <w:pPr>
        <w:autoSpaceDE w:val="0"/>
        <w:autoSpaceDN w:val="0"/>
        <w:adjustRightInd w:val="0"/>
        <w:jc w:val="both"/>
        <w:rPr>
          <w:sz w:val="20"/>
          <w:szCs w:val="20"/>
        </w:rPr>
      </w:pPr>
    </w:p>
    <w:p w:rsidR="00233A07" w:rsidRDefault="00233A07" w:rsidP="00233A07">
      <w:pPr>
        <w:autoSpaceDE w:val="0"/>
        <w:autoSpaceDN w:val="0"/>
        <w:adjustRightInd w:val="0"/>
        <w:jc w:val="both"/>
        <w:rPr>
          <w:sz w:val="20"/>
          <w:szCs w:val="20"/>
        </w:rPr>
      </w:pPr>
      <w:r w:rsidRPr="0006098E">
        <w:rPr>
          <w:sz w:val="20"/>
          <w:szCs w:val="20"/>
        </w:rPr>
        <w:t xml:space="preserve">I undertake to provide </w:t>
      </w:r>
      <w:r>
        <w:rPr>
          <w:sz w:val="20"/>
          <w:szCs w:val="20"/>
        </w:rPr>
        <w:t>the Company</w:t>
      </w:r>
      <w:r w:rsidRPr="0006098E">
        <w:rPr>
          <w:sz w:val="20"/>
          <w:szCs w:val="20"/>
        </w:rPr>
        <w:t xml:space="preserve"> with </w:t>
      </w:r>
      <w:r>
        <w:rPr>
          <w:sz w:val="20"/>
          <w:szCs w:val="20"/>
        </w:rPr>
        <w:t>a suitably updated self-certifi</w:t>
      </w:r>
      <w:r w:rsidRPr="0006098E">
        <w:rPr>
          <w:sz w:val="20"/>
          <w:szCs w:val="20"/>
        </w:rPr>
        <w:t>cation within 30 days of any change in circumstances, including changes</w:t>
      </w:r>
      <w:r>
        <w:rPr>
          <w:sz w:val="20"/>
          <w:szCs w:val="20"/>
        </w:rPr>
        <w:t xml:space="preserve"> </w:t>
      </w:r>
      <w:r w:rsidRPr="0006098E">
        <w:rPr>
          <w:sz w:val="20"/>
          <w:szCs w:val="20"/>
        </w:rPr>
        <w:t>to the circumstances of any Controlling Person, which causes the information contained herein to become incorrect.</w:t>
      </w:r>
    </w:p>
    <w:p w:rsidR="00233A07" w:rsidRDefault="00233A07" w:rsidP="00233A07">
      <w:pPr>
        <w:autoSpaceDE w:val="0"/>
        <w:autoSpaceDN w:val="0"/>
        <w:adjustRightInd w:val="0"/>
        <w:jc w:val="both"/>
        <w:rPr>
          <w:sz w:val="20"/>
          <w:szCs w:val="20"/>
        </w:rPr>
      </w:pPr>
    </w:p>
    <w:p w:rsidR="00233A07" w:rsidRDefault="00233A07" w:rsidP="00233A07">
      <w:pPr>
        <w:autoSpaceDE w:val="0"/>
        <w:autoSpaceDN w:val="0"/>
        <w:adjustRightInd w:val="0"/>
        <w:jc w:val="both"/>
        <w:rPr>
          <w:sz w:val="20"/>
          <w:szCs w:val="20"/>
        </w:rPr>
      </w:pPr>
      <w:r>
        <w:rPr>
          <w:sz w:val="20"/>
          <w:szCs w:val="20"/>
        </w:rPr>
        <w:t>I confi</w:t>
      </w:r>
      <w:r w:rsidRPr="00405A0F">
        <w:rPr>
          <w:sz w:val="20"/>
          <w:szCs w:val="20"/>
        </w:rPr>
        <w:t>rm that I have completed the attached details of Controlling Persons section which forms an integral part of this Declaration and have let</w:t>
      </w:r>
      <w:r>
        <w:rPr>
          <w:sz w:val="20"/>
          <w:szCs w:val="20"/>
        </w:rPr>
        <w:t xml:space="preserve"> </w:t>
      </w:r>
      <w:r w:rsidRPr="00405A0F">
        <w:rPr>
          <w:sz w:val="20"/>
          <w:szCs w:val="20"/>
        </w:rPr>
        <w:t xml:space="preserve">the relevant people know that </w:t>
      </w:r>
      <w:r>
        <w:rPr>
          <w:sz w:val="20"/>
          <w:szCs w:val="20"/>
        </w:rPr>
        <w:t>The Company</w:t>
      </w:r>
      <w:r w:rsidRPr="00405A0F">
        <w:rPr>
          <w:sz w:val="20"/>
          <w:szCs w:val="20"/>
        </w:rPr>
        <w:t xml:space="preserve"> may be writing directly to them in the near future seeking further information which they are</w:t>
      </w:r>
      <w:r>
        <w:rPr>
          <w:sz w:val="20"/>
          <w:szCs w:val="20"/>
        </w:rPr>
        <w:t xml:space="preserve"> </w:t>
      </w:r>
      <w:r w:rsidRPr="00405A0F">
        <w:rPr>
          <w:sz w:val="20"/>
          <w:szCs w:val="20"/>
        </w:rPr>
        <w:t>obliged to provide.</w:t>
      </w:r>
    </w:p>
    <w:p w:rsidR="00233A07" w:rsidRPr="000568DA" w:rsidRDefault="00233A07" w:rsidP="00233A07">
      <w:pPr>
        <w:autoSpaceDE w:val="0"/>
        <w:autoSpaceDN w:val="0"/>
        <w:adjustRightInd w:val="0"/>
        <w:jc w:val="both"/>
        <w:rPr>
          <w:sz w:val="20"/>
          <w:szCs w:val="20"/>
        </w:rPr>
      </w:pPr>
    </w:p>
    <w:p w:rsidR="00233A07" w:rsidRDefault="00233A07" w:rsidP="00233A07">
      <w:pPr>
        <w:autoSpaceDE w:val="0"/>
        <w:autoSpaceDN w:val="0"/>
        <w:adjustRightInd w:val="0"/>
        <w:jc w:val="both"/>
        <w:rPr>
          <w:sz w:val="20"/>
          <w:szCs w:val="20"/>
        </w:rPr>
      </w:pPr>
      <w:r w:rsidRPr="00405A0F">
        <w:rPr>
          <w:sz w:val="20"/>
          <w:szCs w:val="20"/>
        </w:rPr>
        <w:t>I certify that I am authorised to sign for the shareholder to which this form relates.</w:t>
      </w:r>
    </w:p>
    <w:p w:rsidR="00233A07" w:rsidRPr="00405A0F" w:rsidRDefault="00233A07" w:rsidP="00233A07">
      <w:pPr>
        <w:autoSpaceDE w:val="0"/>
        <w:autoSpaceDN w:val="0"/>
        <w:adjustRightInd w:val="0"/>
        <w:jc w:val="both"/>
        <w:rPr>
          <w:sz w:val="20"/>
          <w:szCs w:val="20"/>
        </w:rPr>
      </w:pPr>
    </w:p>
    <w:p w:rsidR="00233A07" w:rsidRDefault="00233A07" w:rsidP="00233A07">
      <w:pPr>
        <w:autoSpaceDE w:val="0"/>
        <w:autoSpaceDN w:val="0"/>
        <w:adjustRightInd w:val="0"/>
        <w:jc w:val="both"/>
        <w:rPr>
          <w:sz w:val="20"/>
          <w:szCs w:val="20"/>
        </w:rPr>
      </w:pPr>
      <w:r w:rsidRPr="00405A0F">
        <w:rPr>
          <w:sz w:val="20"/>
          <w:szCs w:val="20"/>
        </w:rPr>
        <w:t>I declare that all state</w:t>
      </w:r>
      <w:r>
        <w:rPr>
          <w:sz w:val="20"/>
          <w:szCs w:val="20"/>
        </w:rPr>
        <w:t>ments made in this self-certifi</w:t>
      </w:r>
      <w:r w:rsidRPr="00405A0F">
        <w:rPr>
          <w:sz w:val="20"/>
          <w:szCs w:val="20"/>
        </w:rPr>
        <w:t>cation (including the details of Controlling Persons section) are, to the best of my knowledge</w:t>
      </w:r>
      <w:r>
        <w:rPr>
          <w:sz w:val="20"/>
          <w:szCs w:val="20"/>
        </w:rPr>
        <w:t xml:space="preserve"> </w:t>
      </w:r>
      <w:r w:rsidRPr="00405A0F">
        <w:rPr>
          <w:sz w:val="20"/>
          <w:szCs w:val="20"/>
        </w:rPr>
        <w:t>and belief, correct and complete</w:t>
      </w:r>
      <w:r>
        <w:rPr>
          <w:sz w:val="20"/>
          <w:szCs w:val="20"/>
        </w:rPr>
        <w:t>.</w:t>
      </w:r>
    </w:p>
    <w:p w:rsidR="00233A07" w:rsidRPr="000568DA" w:rsidRDefault="00233A07" w:rsidP="00233A07">
      <w:pPr>
        <w:autoSpaceDE w:val="0"/>
        <w:autoSpaceDN w:val="0"/>
        <w:adjustRightInd w:val="0"/>
        <w:jc w:val="both"/>
        <w:rPr>
          <w:color w:val="auto"/>
          <w:sz w:val="20"/>
          <w:szCs w:val="20"/>
        </w:rPr>
      </w:pPr>
    </w:p>
    <w:tbl>
      <w:tblPr>
        <w:tblStyle w:val="TableGrid"/>
        <w:tblW w:w="0" w:type="auto"/>
        <w:tblInd w:w="108" w:type="dxa"/>
        <w:tblCellMar>
          <w:top w:w="85" w:type="dxa"/>
          <w:bottom w:w="85" w:type="dxa"/>
        </w:tblCellMar>
        <w:tblLook w:val="04A0" w:firstRow="1" w:lastRow="0" w:firstColumn="1" w:lastColumn="0" w:noHBand="0" w:noVBand="1"/>
      </w:tblPr>
      <w:tblGrid>
        <w:gridCol w:w="2552"/>
        <w:gridCol w:w="1417"/>
        <w:gridCol w:w="2835"/>
        <w:gridCol w:w="2694"/>
      </w:tblGrid>
      <w:tr w:rsidR="00233A07" w:rsidRPr="0069417D" w:rsidTr="0042047D">
        <w:trPr>
          <w:trHeight w:val="510"/>
        </w:trPr>
        <w:tc>
          <w:tcPr>
            <w:tcW w:w="2552" w:type="dxa"/>
            <w:vAlign w:val="center"/>
          </w:tcPr>
          <w:p w:rsidR="00233A07" w:rsidRPr="000568DA" w:rsidRDefault="00233A07" w:rsidP="0042047D">
            <w:pPr>
              <w:autoSpaceDE w:val="0"/>
              <w:autoSpaceDN w:val="0"/>
              <w:adjustRightInd w:val="0"/>
              <w:rPr>
                <w:rFonts w:ascii="Arial" w:hAnsi="Arial" w:cs="Arial"/>
                <w:sz w:val="20"/>
                <w:szCs w:val="20"/>
              </w:rPr>
            </w:pPr>
            <w:r w:rsidRPr="000568DA">
              <w:rPr>
                <w:rFonts w:ascii="Arial" w:hAnsi="Arial" w:cs="Arial"/>
                <w:sz w:val="20"/>
                <w:szCs w:val="20"/>
              </w:rPr>
              <w:t>Print Name</w:t>
            </w:r>
            <w:r>
              <w:rPr>
                <w:rFonts w:ascii="Arial" w:hAnsi="Arial" w:cs="Arial"/>
                <w:sz w:val="20"/>
                <w:szCs w:val="20"/>
              </w:rPr>
              <w:t>:</w:t>
            </w:r>
          </w:p>
        </w:tc>
        <w:tc>
          <w:tcPr>
            <w:tcW w:w="6946" w:type="dxa"/>
            <w:gridSpan w:val="3"/>
            <w:vAlign w:val="center"/>
          </w:tcPr>
          <w:p w:rsidR="00233A07" w:rsidRPr="000568DA" w:rsidRDefault="00233A07" w:rsidP="0042047D">
            <w:pPr>
              <w:autoSpaceDE w:val="0"/>
              <w:autoSpaceDN w:val="0"/>
              <w:adjustRightInd w:val="0"/>
              <w:rPr>
                <w:rFonts w:ascii="Arial" w:hAnsi="Arial" w:cs="Arial"/>
                <w:sz w:val="20"/>
                <w:szCs w:val="20"/>
              </w:rPr>
            </w:pPr>
          </w:p>
        </w:tc>
      </w:tr>
      <w:tr w:rsidR="00233A07" w:rsidRPr="0069417D" w:rsidTr="0042047D">
        <w:trPr>
          <w:trHeight w:val="510"/>
        </w:trPr>
        <w:tc>
          <w:tcPr>
            <w:tcW w:w="2552" w:type="dxa"/>
            <w:vAlign w:val="center"/>
          </w:tcPr>
          <w:p w:rsidR="00233A07" w:rsidRPr="000568DA" w:rsidRDefault="00233A07" w:rsidP="0042047D">
            <w:pPr>
              <w:autoSpaceDE w:val="0"/>
              <w:autoSpaceDN w:val="0"/>
              <w:adjustRightInd w:val="0"/>
              <w:rPr>
                <w:rFonts w:ascii="Arial" w:eastAsia="Times New Roman" w:hAnsi="Arial" w:cs="Arial"/>
                <w:sz w:val="20"/>
                <w:szCs w:val="20"/>
                <w:lang w:val="en-GB"/>
              </w:rPr>
            </w:pPr>
            <w:r w:rsidRPr="000568DA">
              <w:rPr>
                <w:rFonts w:ascii="Arial" w:hAnsi="Arial" w:cs="Arial"/>
                <w:sz w:val="20"/>
                <w:szCs w:val="20"/>
              </w:rPr>
              <w:t>Signature:</w:t>
            </w:r>
          </w:p>
        </w:tc>
        <w:tc>
          <w:tcPr>
            <w:tcW w:w="6946" w:type="dxa"/>
            <w:gridSpan w:val="3"/>
            <w:vAlign w:val="center"/>
          </w:tcPr>
          <w:p w:rsidR="00233A07" w:rsidRPr="000568DA" w:rsidRDefault="00233A07" w:rsidP="0042047D">
            <w:pPr>
              <w:autoSpaceDE w:val="0"/>
              <w:autoSpaceDN w:val="0"/>
              <w:adjustRightInd w:val="0"/>
              <w:rPr>
                <w:rFonts w:ascii="Arial" w:hAnsi="Arial" w:cs="Arial"/>
                <w:sz w:val="20"/>
                <w:szCs w:val="20"/>
              </w:rPr>
            </w:pPr>
          </w:p>
        </w:tc>
      </w:tr>
      <w:tr w:rsidR="00233A07" w:rsidRPr="0069417D" w:rsidTr="0042047D">
        <w:trPr>
          <w:trHeight w:val="510"/>
        </w:trPr>
        <w:tc>
          <w:tcPr>
            <w:tcW w:w="2552" w:type="dxa"/>
            <w:vAlign w:val="center"/>
          </w:tcPr>
          <w:p w:rsidR="00233A07" w:rsidRPr="00405A0F" w:rsidRDefault="00233A07" w:rsidP="0042047D">
            <w:pPr>
              <w:autoSpaceDE w:val="0"/>
              <w:autoSpaceDN w:val="0"/>
              <w:adjustRightInd w:val="0"/>
              <w:rPr>
                <w:rFonts w:ascii="Arial" w:hAnsi="Arial" w:cs="Arial"/>
                <w:sz w:val="20"/>
                <w:szCs w:val="20"/>
              </w:rPr>
            </w:pPr>
            <w:r>
              <w:rPr>
                <w:rFonts w:ascii="Arial" w:hAnsi="Arial" w:cs="Arial"/>
                <w:sz w:val="20"/>
                <w:szCs w:val="20"/>
              </w:rPr>
              <w:t>Capacity in which signing:</w:t>
            </w:r>
          </w:p>
        </w:tc>
        <w:tc>
          <w:tcPr>
            <w:tcW w:w="6946" w:type="dxa"/>
            <w:gridSpan w:val="3"/>
            <w:vAlign w:val="center"/>
          </w:tcPr>
          <w:p w:rsidR="00233A07" w:rsidRPr="000568DA" w:rsidRDefault="00233A07" w:rsidP="0042047D">
            <w:pPr>
              <w:autoSpaceDE w:val="0"/>
              <w:autoSpaceDN w:val="0"/>
              <w:adjustRightInd w:val="0"/>
              <w:rPr>
                <w:sz w:val="20"/>
                <w:szCs w:val="20"/>
              </w:rPr>
            </w:pPr>
          </w:p>
        </w:tc>
      </w:tr>
      <w:tr w:rsidR="00233A07" w:rsidRPr="0069417D" w:rsidTr="0042047D">
        <w:trPr>
          <w:trHeight w:val="510"/>
        </w:trPr>
        <w:tc>
          <w:tcPr>
            <w:tcW w:w="2552" w:type="dxa"/>
            <w:vAlign w:val="center"/>
          </w:tcPr>
          <w:p w:rsidR="00233A07" w:rsidRPr="000568DA" w:rsidRDefault="00233A07" w:rsidP="0042047D">
            <w:pPr>
              <w:autoSpaceDE w:val="0"/>
              <w:autoSpaceDN w:val="0"/>
              <w:adjustRightInd w:val="0"/>
              <w:rPr>
                <w:rFonts w:ascii="Arial" w:eastAsia="Times New Roman" w:hAnsi="Arial" w:cs="Arial"/>
                <w:sz w:val="20"/>
                <w:szCs w:val="20"/>
                <w:lang w:val="en-GB"/>
              </w:rPr>
            </w:pPr>
            <w:r w:rsidRPr="000568DA">
              <w:rPr>
                <w:rFonts w:ascii="Arial" w:hAnsi="Arial" w:cs="Arial"/>
                <w:sz w:val="20"/>
                <w:szCs w:val="20"/>
              </w:rPr>
              <w:t>Date:</w:t>
            </w:r>
          </w:p>
        </w:tc>
        <w:tc>
          <w:tcPr>
            <w:tcW w:w="1417" w:type="dxa"/>
            <w:vAlign w:val="center"/>
          </w:tcPr>
          <w:p w:rsidR="00233A07" w:rsidRPr="000568DA" w:rsidRDefault="00233A07" w:rsidP="0042047D">
            <w:pPr>
              <w:autoSpaceDE w:val="0"/>
              <w:autoSpaceDN w:val="0"/>
              <w:adjustRightInd w:val="0"/>
              <w:rPr>
                <w:rFonts w:ascii="Arial" w:hAnsi="Arial" w:cs="Arial"/>
                <w:sz w:val="20"/>
                <w:szCs w:val="20"/>
              </w:rPr>
            </w:pPr>
          </w:p>
        </w:tc>
        <w:tc>
          <w:tcPr>
            <w:tcW w:w="2835" w:type="dxa"/>
            <w:vAlign w:val="center"/>
          </w:tcPr>
          <w:p w:rsidR="00233A07" w:rsidRPr="000568DA" w:rsidRDefault="00233A07" w:rsidP="0042047D">
            <w:pPr>
              <w:autoSpaceDE w:val="0"/>
              <w:autoSpaceDN w:val="0"/>
              <w:adjustRightInd w:val="0"/>
              <w:rPr>
                <w:rFonts w:ascii="Arial" w:hAnsi="Arial" w:cs="Arial"/>
                <w:sz w:val="20"/>
                <w:szCs w:val="20"/>
              </w:rPr>
            </w:pPr>
            <w:r w:rsidRPr="000568DA">
              <w:rPr>
                <w:rFonts w:ascii="Arial" w:hAnsi="Arial" w:cs="Arial"/>
                <w:bCs/>
                <w:sz w:val="20"/>
                <w:szCs w:val="20"/>
              </w:rPr>
              <w:t>*Daytime telephone number</w:t>
            </w:r>
          </w:p>
        </w:tc>
        <w:tc>
          <w:tcPr>
            <w:tcW w:w="2694" w:type="dxa"/>
            <w:vAlign w:val="center"/>
          </w:tcPr>
          <w:p w:rsidR="00233A07" w:rsidRPr="000568DA" w:rsidRDefault="00233A07" w:rsidP="0042047D">
            <w:pPr>
              <w:autoSpaceDE w:val="0"/>
              <w:autoSpaceDN w:val="0"/>
              <w:adjustRightInd w:val="0"/>
              <w:rPr>
                <w:rFonts w:ascii="Arial" w:hAnsi="Arial" w:cs="Arial"/>
                <w:sz w:val="20"/>
                <w:szCs w:val="20"/>
              </w:rPr>
            </w:pPr>
          </w:p>
        </w:tc>
      </w:tr>
    </w:tbl>
    <w:p w:rsidR="00233A07" w:rsidRDefault="00233A07" w:rsidP="00233A07">
      <w:pPr>
        <w:autoSpaceDE w:val="0"/>
        <w:autoSpaceDN w:val="0"/>
        <w:adjustRightInd w:val="0"/>
        <w:jc w:val="both"/>
        <w:rPr>
          <w:bCs/>
          <w:sz w:val="20"/>
          <w:szCs w:val="20"/>
        </w:rPr>
      </w:pPr>
    </w:p>
    <w:p w:rsidR="00233A07" w:rsidRPr="000568DA" w:rsidRDefault="00233A07" w:rsidP="00233A07">
      <w:pPr>
        <w:autoSpaceDE w:val="0"/>
        <w:autoSpaceDN w:val="0"/>
        <w:adjustRightInd w:val="0"/>
        <w:jc w:val="both"/>
        <w:rPr>
          <w:bCs/>
          <w:sz w:val="20"/>
          <w:szCs w:val="20"/>
        </w:rPr>
      </w:pPr>
      <w:r w:rsidRPr="000568DA">
        <w:rPr>
          <w:bCs/>
          <w:sz w:val="20"/>
          <w:szCs w:val="20"/>
        </w:rPr>
        <w:t>* We will only make contact with you by phone if there is a question around the completion of the self- certification form.</w:t>
      </w:r>
    </w:p>
    <w:p w:rsidR="00233A07" w:rsidRDefault="00233A07" w:rsidP="00233A07">
      <w:pPr>
        <w:autoSpaceDE w:val="0"/>
        <w:autoSpaceDN w:val="0"/>
        <w:adjustRightInd w:val="0"/>
        <w:jc w:val="both"/>
        <w:rPr>
          <w:b/>
          <w:bCs/>
          <w:sz w:val="20"/>
          <w:szCs w:val="20"/>
        </w:rPr>
        <w:sectPr w:rsidR="00233A07" w:rsidSect="009618AC">
          <w:pgSz w:w="11906" w:h="16838"/>
          <w:pgMar w:top="1276" w:right="1080" w:bottom="1440" w:left="1080" w:header="708" w:footer="708" w:gutter="0"/>
          <w:cols w:space="708"/>
          <w:docGrid w:linePitch="360"/>
        </w:sectPr>
      </w:pPr>
    </w:p>
    <w:p w:rsidR="004701C5" w:rsidRDefault="004701C5" w:rsidP="00233A07">
      <w:pPr>
        <w:autoSpaceDE w:val="0"/>
        <w:autoSpaceDN w:val="0"/>
        <w:adjustRightInd w:val="0"/>
        <w:jc w:val="both"/>
        <w:rPr>
          <w:rFonts w:ascii="Arial Narrow" w:hAnsi="Arial Narrow"/>
          <w:b/>
          <w:bCs/>
          <w:sz w:val="16"/>
          <w:szCs w:val="16"/>
        </w:rPr>
        <w:sectPr w:rsidR="004701C5" w:rsidSect="003B6BD3">
          <w:headerReference w:type="default" r:id="rId19"/>
          <w:footerReference w:type="default" r:id="rId20"/>
          <w:pgSz w:w="11906" w:h="16838"/>
          <w:pgMar w:top="1276" w:right="1080" w:bottom="1440" w:left="1080" w:header="708" w:footer="708" w:gutter="0"/>
          <w:cols w:num="2" w:space="708"/>
          <w:docGrid w:linePitch="360"/>
        </w:sectPr>
      </w:pPr>
    </w:p>
    <w:p w:rsidR="00233A07" w:rsidRPr="009C3B2B" w:rsidRDefault="00233A07" w:rsidP="00233A07">
      <w:pPr>
        <w:autoSpaceDE w:val="0"/>
        <w:autoSpaceDN w:val="0"/>
        <w:adjustRightInd w:val="0"/>
        <w:jc w:val="both"/>
        <w:rPr>
          <w:rFonts w:ascii="Arial Narrow" w:hAnsi="Arial Narrow"/>
          <w:b/>
          <w:bCs/>
          <w:sz w:val="16"/>
          <w:szCs w:val="16"/>
        </w:rPr>
      </w:pPr>
      <w:r w:rsidRPr="009C3B2B">
        <w:rPr>
          <w:rFonts w:ascii="Arial Narrow" w:hAnsi="Arial Narrow"/>
          <w:b/>
          <w:bCs/>
          <w:sz w:val="16"/>
          <w:szCs w:val="16"/>
        </w:rPr>
        <w:lastRenderedPageBreak/>
        <w:t>Notes - Definitions</w:t>
      </w:r>
    </w:p>
    <w:p w:rsidR="00233A07" w:rsidRPr="00AD417C"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These definitions are from the OECD Common Reporting Standard for Automatic Exchange of Financial Account Information (“The Common Reporting Standard” or “CRS”)</w:t>
      </w:r>
    </w:p>
    <w:p w:rsidR="00233A07" w:rsidRPr="009C3B2B" w:rsidRDefault="00FB353F" w:rsidP="00233A07">
      <w:pPr>
        <w:autoSpaceDE w:val="0"/>
        <w:autoSpaceDN w:val="0"/>
        <w:adjustRightInd w:val="0"/>
        <w:jc w:val="both"/>
        <w:rPr>
          <w:rFonts w:ascii="Arial Narrow" w:hAnsi="Arial Narrow" w:cs="ArialNarrow"/>
          <w:sz w:val="16"/>
          <w:szCs w:val="16"/>
        </w:rPr>
      </w:pPr>
      <w:hyperlink r:id="rId21" w:history="1">
        <w:r w:rsidR="00233A07" w:rsidRPr="00AD417C">
          <w:rPr>
            <w:rFonts w:ascii="Arial Narrow" w:hAnsi="Arial Narrow" w:cs="ArialNarrow"/>
            <w:sz w:val="16"/>
            <w:szCs w:val="16"/>
          </w:rPr>
          <w:t>http://www.oecd.org/tax/automatic-exchange/common-reporting-standard/</w:t>
        </w:r>
      </w:hyperlink>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If you have any questions about these definitions or require further detail then please contact your tax adviser. NOTHING IN THIS DOCUMENT CAN BE CONSIDERED TO BE TAX ADVICE.</w:t>
      </w:r>
    </w:p>
    <w:p w:rsidR="00233A07" w:rsidRPr="009C3B2B" w:rsidRDefault="00233A07" w:rsidP="00233A07">
      <w:pPr>
        <w:autoSpaceDE w:val="0"/>
        <w:autoSpaceDN w:val="0"/>
        <w:adjustRightInd w:val="0"/>
        <w:jc w:val="both"/>
        <w:rPr>
          <w:rFonts w:ascii="Arial Narrow" w:hAnsi="Arial Narrow" w:cs="ArialNarrow-Bold"/>
          <w:b/>
          <w:bCs/>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“Active NFE”</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Any one or more of the following:</w:t>
      </w:r>
    </w:p>
    <w:p w:rsidR="00233A07" w:rsidRPr="009C3B2B" w:rsidRDefault="00233A07" w:rsidP="00233A07">
      <w:pPr>
        <w:pStyle w:val="ListParagraph"/>
        <w:numPr>
          <w:ilvl w:val="0"/>
          <w:numId w:val="5"/>
        </w:numPr>
        <w:autoSpaceDE w:val="0"/>
        <w:autoSpaceDN w:val="0"/>
        <w:adjustRightInd w:val="0"/>
        <w:ind w:left="426"/>
        <w:jc w:val="both"/>
        <w:rPr>
          <w:rFonts w:ascii="Arial Narrow" w:hAnsi="Arial Narrow" w:cs="ArialNarrow"/>
          <w:sz w:val="16"/>
          <w:szCs w:val="16"/>
        </w:rPr>
      </w:pPr>
      <w:r w:rsidRPr="009C3B2B">
        <w:rPr>
          <w:rFonts w:ascii="Arial Narrow" w:hAnsi="Arial Narrow" w:cs="ArialNarrow"/>
          <w:sz w:val="16"/>
          <w:szCs w:val="16"/>
        </w:rPr>
        <w:t>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the stock of the NFE is regularly traded on an established securities market or the NFE is a Related Entity of an Entity the stock of which is regularly traded on an established securities market;</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 xml:space="preserve"> the NFE is a Governmental Entity, an International Organisation, a Central Bank, or an Entity wholly owned by one or more of the foregoing;</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 xml:space="preserve"> 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 NFE;</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 xml:space="preserve"> the NFE was not a Financial Institution in the past five years, and is in the process of liquidating its assets or is reorganising with the intent to continue or recommence operations in a business other than that of a Financial Institution;</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 xml:space="preserve">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 </w:t>
      </w:r>
    </w:p>
    <w:p w:rsidR="00233A07" w:rsidRPr="009C3B2B" w:rsidRDefault="00233A07" w:rsidP="00233A07">
      <w:pPr>
        <w:pStyle w:val="ListParagraph"/>
        <w:numPr>
          <w:ilvl w:val="0"/>
          <w:numId w:val="5"/>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 xml:space="preserve"> the NFE meets all of the following requirements:</w:t>
      </w:r>
    </w:p>
    <w:p w:rsidR="00233A07" w:rsidRPr="009C3B2B" w:rsidRDefault="00233A07" w:rsidP="00233A07">
      <w:pPr>
        <w:pStyle w:val="ListParagraph"/>
        <w:numPr>
          <w:ilvl w:val="0"/>
          <w:numId w:val="6"/>
        </w:numPr>
        <w:autoSpaceDE w:val="0"/>
        <w:autoSpaceDN w:val="0"/>
        <w:adjustRightInd w:val="0"/>
        <w:ind w:left="709" w:hanging="284"/>
        <w:jc w:val="both"/>
        <w:rPr>
          <w:rFonts w:ascii="Arial Narrow" w:hAnsi="Arial Narrow" w:cs="ArialNarrow"/>
          <w:sz w:val="16"/>
          <w:szCs w:val="16"/>
        </w:rPr>
      </w:pPr>
      <w:r w:rsidRPr="009C3B2B">
        <w:rPr>
          <w:rFonts w:ascii="Arial Narrow" w:hAnsi="Arial Narrow" w:cs="ArialNarrow"/>
          <w:sz w:val="16"/>
          <w:szCs w:val="16"/>
        </w:rPr>
        <w:t>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233A07" w:rsidRPr="009C3B2B" w:rsidRDefault="00233A07" w:rsidP="00233A07">
      <w:pPr>
        <w:pStyle w:val="ListParagraph"/>
        <w:numPr>
          <w:ilvl w:val="0"/>
          <w:numId w:val="6"/>
        </w:numPr>
        <w:autoSpaceDE w:val="0"/>
        <w:autoSpaceDN w:val="0"/>
        <w:adjustRightInd w:val="0"/>
        <w:ind w:left="709" w:hanging="284"/>
        <w:jc w:val="both"/>
        <w:rPr>
          <w:rFonts w:ascii="Arial Narrow" w:hAnsi="Arial Narrow" w:cs="ArialNarrow"/>
          <w:sz w:val="16"/>
          <w:szCs w:val="16"/>
        </w:rPr>
      </w:pPr>
      <w:r w:rsidRPr="009C3B2B">
        <w:rPr>
          <w:rFonts w:ascii="Arial Narrow" w:hAnsi="Arial Narrow" w:cs="ArialNarrow"/>
          <w:sz w:val="16"/>
          <w:szCs w:val="16"/>
        </w:rPr>
        <w:t>it is exempt from income tax in its jurisdiction of residence;</w:t>
      </w:r>
    </w:p>
    <w:p w:rsidR="00233A07" w:rsidRPr="009C3B2B" w:rsidRDefault="00233A07" w:rsidP="00233A07">
      <w:pPr>
        <w:pStyle w:val="ListParagraph"/>
        <w:numPr>
          <w:ilvl w:val="0"/>
          <w:numId w:val="6"/>
        </w:numPr>
        <w:autoSpaceDE w:val="0"/>
        <w:autoSpaceDN w:val="0"/>
        <w:adjustRightInd w:val="0"/>
        <w:ind w:left="709" w:hanging="284"/>
        <w:jc w:val="both"/>
        <w:rPr>
          <w:rFonts w:ascii="Arial Narrow" w:hAnsi="Arial Narrow" w:cs="ArialNarrow"/>
          <w:sz w:val="16"/>
          <w:szCs w:val="16"/>
        </w:rPr>
      </w:pPr>
      <w:r w:rsidRPr="009C3B2B">
        <w:rPr>
          <w:rFonts w:ascii="Arial Narrow" w:hAnsi="Arial Narrow" w:cs="ArialNarrow"/>
          <w:sz w:val="16"/>
          <w:szCs w:val="16"/>
        </w:rPr>
        <w:t xml:space="preserve">it has no shareholders or members who have a proprietary or beneficial interest in its income or assets; </w:t>
      </w:r>
    </w:p>
    <w:p w:rsidR="00233A07" w:rsidRPr="009C3B2B" w:rsidRDefault="00233A07" w:rsidP="00233A07">
      <w:pPr>
        <w:pStyle w:val="ListParagraph"/>
        <w:numPr>
          <w:ilvl w:val="0"/>
          <w:numId w:val="6"/>
        </w:numPr>
        <w:autoSpaceDE w:val="0"/>
        <w:autoSpaceDN w:val="0"/>
        <w:adjustRightInd w:val="0"/>
        <w:ind w:left="709" w:hanging="284"/>
        <w:jc w:val="both"/>
        <w:rPr>
          <w:rFonts w:ascii="Arial Narrow" w:hAnsi="Arial Narrow" w:cs="ArialNarrow"/>
          <w:sz w:val="16"/>
          <w:szCs w:val="16"/>
        </w:rPr>
      </w:pPr>
      <w:r w:rsidRPr="009C3B2B">
        <w:rPr>
          <w:rFonts w:ascii="Arial Narrow" w:hAnsi="Arial Narrow" w:cs="ArialNarrow"/>
          <w:sz w:val="16"/>
          <w:szCs w:val="16"/>
        </w:rPr>
        <w:t xml:space="preserve"> the applicable laws of the NFE’s jurisdiction of residence or the NFE’s formation documents do not permit any income or assets of the NFE to be distributed to, or applied for the benefit of, a private person or non-charitable Entity other than pursuant to the conduct of the NFE’s charitable activities, or as payment of reasonable compensation for services rendered, or as payment representing the fair market value of property which the NFE has purchased; and </w:t>
      </w:r>
    </w:p>
    <w:p w:rsidR="00233A07" w:rsidRPr="009C3B2B" w:rsidRDefault="00233A07" w:rsidP="00233A07">
      <w:pPr>
        <w:pStyle w:val="ListParagraph"/>
        <w:numPr>
          <w:ilvl w:val="0"/>
          <w:numId w:val="6"/>
        </w:numPr>
        <w:autoSpaceDE w:val="0"/>
        <w:autoSpaceDN w:val="0"/>
        <w:adjustRightInd w:val="0"/>
        <w:ind w:left="709" w:hanging="425"/>
        <w:jc w:val="both"/>
        <w:rPr>
          <w:rFonts w:ascii="Arial Narrow" w:hAnsi="Arial Narrow" w:cs="ArialNarrow"/>
          <w:sz w:val="16"/>
          <w:szCs w:val="16"/>
        </w:rPr>
      </w:pPr>
      <w:r w:rsidRPr="009C3B2B">
        <w:rPr>
          <w:rFonts w:ascii="Arial Narrow" w:hAnsi="Arial Narrow" w:cs="ArialNarrow"/>
          <w:sz w:val="16"/>
          <w:szCs w:val="16"/>
        </w:rPr>
        <w:t xml:space="preserve"> the applicable laws of the NFE’s jurisdiction of residence or the NFE’s formation documents require that, upon the NFE’s liquidation or dissolution, all of its assets be  distributed to a Governmental Entity or other non-profit organisation, or escheat to the government of the NFE’s jurisdiction of residence or any political subdivision</w:t>
      </w:r>
    </w:p>
    <w:p w:rsidR="00233A07" w:rsidRPr="009C3B2B" w:rsidRDefault="00233A07" w:rsidP="00233A07">
      <w:pPr>
        <w:pStyle w:val="ListParagraph"/>
        <w:autoSpaceDE w:val="0"/>
        <w:autoSpaceDN w:val="0"/>
        <w:adjustRightInd w:val="0"/>
        <w:ind w:left="709"/>
        <w:jc w:val="both"/>
        <w:rPr>
          <w:rFonts w:ascii="Arial Narrow" w:hAnsi="Arial Narrow" w:cs="ArialNarrow"/>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“Controlling Persons”</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 xml:space="preserve">The term “controlling person” means a natural person who exercises control over an entity. This definition shall be interpreted in a manner consistent with the Financial Action Task Force Recommendations (as adopted in February 2012). In the case of a company, this includes such a person owning, directly or indirectly, 25% or more of the shares of the company. Where those natural persons meet the definition of a controlling person, including ownership through one or more intermediate companies, they should be included in the list of controlling persons provided. If the company official completing the controlling person’s details cannot provide complete and accurate details they should attempt to obtain them, or state that fact and subsequently the </w:t>
      </w:r>
      <w:r w:rsidRPr="009C3B2B">
        <w:rPr>
          <w:rFonts w:ascii="Arial Narrow" w:hAnsi="Arial Narrow" w:cs="ArialNarrow-Italic"/>
          <w:i/>
          <w:iCs/>
          <w:sz w:val="16"/>
          <w:szCs w:val="16"/>
        </w:rPr>
        <w:t xml:space="preserve">[insert FI’s name] </w:t>
      </w:r>
      <w:r w:rsidRPr="009C3B2B">
        <w:rPr>
          <w:rFonts w:ascii="Arial Narrow" w:hAnsi="Arial Narrow" w:cs="ArialNarrow"/>
          <w:sz w:val="16"/>
          <w:szCs w:val="16"/>
        </w:rPr>
        <w:t>or its agent will write requesting them.</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In the case of a trust, such term means the settlor, the trustees, the protector (if any), the beneficiaries or class of beneficiaries, and any other person exercising ultimate effective control over the trust. In the case of a legal arrangement other than a trust, such term means person in equivalent or similar positions.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“Control”</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“Control” over an Entity is generally exercised by the natural person(s) who ultimately has a controlling ownership interest in the Entity. Where no natural person(s) exercises control through ownership interests, the Controlling Person(s) of the Entity will be the natural person(s) who exercises control of the Entity through other means.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Where no natural person(s) is identified as exercising control of the Entity, the Controlling Person(s) of the Entity will be the natural person(s) who holds the position of senior managing official.</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In the case of a trust, the Controlling Person means the settlor(s), the trustee(s), the protector(s) (if any), the beneficiary (</w:t>
      </w:r>
      <w:proofErr w:type="spellStart"/>
      <w:r w:rsidRPr="009C3B2B">
        <w:rPr>
          <w:rFonts w:ascii="Arial Narrow" w:hAnsi="Arial Narrow" w:cs="ArialNarrow"/>
          <w:sz w:val="16"/>
          <w:szCs w:val="16"/>
        </w:rPr>
        <w:t>ies</w:t>
      </w:r>
      <w:proofErr w:type="spellEnd"/>
      <w:r w:rsidRPr="009C3B2B">
        <w:rPr>
          <w:rFonts w:ascii="Arial Narrow" w:hAnsi="Arial Narrow" w:cs="ArialNarrow"/>
          <w:sz w:val="16"/>
          <w:szCs w:val="16"/>
        </w:rPr>
        <w:t>) or class (</w:t>
      </w:r>
      <w:proofErr w:type="spellStart"/>
      <w:r w:rsidRPr="009C3B2B">
        <w:rPr>
          <w:rFonts w:ascii="Arial Narrow" w:hAnsi="Arial Narrow" w:cs="ArialNarrow"/>
          <w:sz w:val="16"/>
          <w:szCs w:val="16"/>
        </w:rPr>
        <w:t>es</w:t>
      </w:r>
      <w:proofErr w:type="spellEnd"/>
      <w:r w:rsidRPr="009C3B2B">
        <w:rPr>
          <w:rFonts w:ascii="Arial Narrow" w:hAnsi="Arial Narrow" w:cs="ArialNarrow"/>
          <w:sz w:val="16"/>
          <w:szCs w:val="16"/>
        </w:rPr>
        <w:t>) of beneficiaries, or any other natural person(s) exercising ultimate effective control over the trust (including through a chain of control or ownership). The settlor(s), the trustee(s), the protector(s) (if any), and the beneficiary(</w:t>
      </w:r>
      <w:proofErr w:type="spellStart"/>
      <w:r w:rsidRPr="009C3B2B">
        <w:rPr>
          <w:rFonts w:ascii="Arial Narrow" w:hAnsi="Arial Narrow" w:cs="ArialNarrow"/>
          <w:sz w:val="16"/>
          <w:szCs w:val="16"/>
        </w:rPr>
        <w:t>ies</w:t>
      </w:r>
      <w:proofErr w:type="spellEnd"/>
      <w:r w:rsidRPr="009C3B2B">
        <w:rPr>
          <w:rFonts w:ascii="Arial Narrow" w:hAnsi="Arial Narrow" w:cs="ArialNarrow"/>
          <w:sz w:val="16"/>
          <w:szCs w:val="16"/>
        </w:rPr>
        <w:t>) or class(</w:t>
      </w:r>
      <w:proofErr w:type="spellStart"/>
      <w:r w:rsidRPr="009C3B2B">
        <w:rPr>
          <w:rFonts w:ascii="Arial Narrow" w:hAnsi="Arial Narrow" w:cs="ArialNarrow"/>
          <w:sz w:val="16"/>
          <w:szCs w:val="16"/>
        </w:rPr>
        <w:t>es</w:t>
      </w:r>
      <w:proofErr w:type="spellEnd"/>
      <w:r w:rsidRPr="009C3B2B">
        <w:rPr>
          <w:rFonts w:ascii="Arial Narrow" w:hAnsi="Arial Narrow" w:cs="ArialNarrow"/>
          <w:sz w:val="16"/>
          <w:szCs w:val="16"/>
        </w:rPr>
        <w:t>) of beneficiaries, must always be treated as Controlling Persons of a trust, regardless of whether or not any of them exercises control over the activities of the trust. In the case of a legal arrangement other than a trust, such term means persons in equivalent or similar positions.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“Country/Countries of residence for tax purposes”</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organisation is required to list the country or countries in which it is resident for tax purposes, together with the tax reference number which has been allocated to you, often referred to as a tax identification number (TIN).</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“Custodial Institution”</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term “Custodial Institution”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of the Entity’s gross income during the shorter of: (</w:t>
      </w:r>
      <w:proofErr w:type="spellStart"/>
      <w:r w:rsidRPr="009C3B2B">
        <w:rPr>
          <w:rFonts w:ascii="Arial Narrow" w:hAnsi="Arial Narrow" w:cs="ArialNarrow"/>
          <w:sz w:val="16"/>
          <w:szCs w:val="16"/>
        </w:rPr>
        <w:t>i</w:t>
      </w:r>
      <w:proofErr w:type="spellEnd"/>
      <w:r w:rsidRPr="009C3B2B">
        <w:rPr>
          <w:rFonts w:ascii="Arial Narrow" w:hAnsi="Arial Narrow" w:cs="ArialNarrow"/>
          <w:sz w:val="16"/>
          <w:szCs w:val="16"/>
        </w:rPr>
        <w:t xml:space="preserve">) the three-year period that </w:t>
      </w:r>
      <w:proofErr w:type="gramStart"/>
      <w:r w:rsidRPr="009C3B2B">
        <w:rPr>
          <w:rFonts w:ascii="Arial Narrow" w:hAnsi="Arial Narrow" w:cs="ArialNarrow"/>
          <w:sz w:val="16"/>
          <w:szCs w:val="16"/>
        </w:rPr>
        <w:t>ends</w:t>
      </w:r>
      <w:proofErr w:type="gramEnd"/>
      <w:r w:rsidRPr="009C3B2B">
        <w:rPr>
          <w:rFonts w:ascii="Arial Narrow" w:hAnsi="Arial Narrow" w:cs="ArialNarrow"/>
          <w:sz w:val="16"/>
          <w:szCs w:val="16"/>
        </w:rPr>
        <w:t xml:space="preserve"> on 31 December</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w:t>
      </w:r>
      <w:proofErr w:type="gramStart"/>
      <w:r w:rsidRPr="009C3B2B">
        <w:rPr>
          <w:rFonts w:ascii="Arial Narrow" w:hAnsi="Arial Narrow" w:cs="ArialNarrow"/>
          <w:sz w:val="16"/>
          <w:szCs w:val="16"/>
        </w:rPr>
        <w:t>or</w:t>
      </w:r>
      <w:proofErr w:type="gramEnd"/>
      <w:r w:rsidRPr="009C3B2B">
        <w:rPr>
          <w:rFonts w:ascii="Arial Narrow" w:hAnsi="Arial Narrow" w:cs="ArialNarrow"/>
          <w:sz w:val="16"/>
          <w:szCs w:val="16"/>
        </w:rPr>
        <w:t xml:space="preserve"> the final day of a non-calendar year accounting period) prior to the year in which the determination is being made; or (ii) the period during which the Entity has been in existence.</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“Depository Institution”</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term “Depository Institution” means any Entity that accepts deposits in the ordinary course of a banking or similar business.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“Entity”</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term “Entity” means a legal person or a legal arrangement, such as a corporation organisation, partnership, trust or foundation.</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“Financial Institution”</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term “Financial Institution” means a “Custodial Institution”, a “Depository Institution”, an “Investment Entity”, or a “Specified Insurance Company”.</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6B7D96">
      <w:pPr>
        <w:keepNext/>
        <w:autoSpaceDE w:val="0"/>
        <w:autoSpaceDN w:val="0"/>
        <w:adjustRightInd w:val="0"/>
        <w:rPr>
          <w:rFonts w:ascii="Arial Narrow" w:hAnsi="Arial Narrow" w:cs="ArialNarrow-Bold"/>
          <w:b/>
          <w:bCs/>
          <w:sz w:val="16"/>
          <w:szCs w:val="16"/>
        </w:rPr>
      </w:pPr>
      <w:r w:rsidRPr="009C3B2B">
        <w:rPr>
          <w:rFonts w:ascii="Arial Narrow" w:hAnsi="Arial Narrow" w:cs="ArialNarrow-Bold"/>
          <w:b/>
          <w:bCs/>
          <w:sz w:val="16"/>
          <w:szCs w:val="16"/>
        </w:rPr>
        <w:t>“Investment Entity”</w:t>
      </w:r>
    </w:p>
    <w:p w:rsidR="00233A07" w:rsidRPr="009C3B2B" w:rsidRDefault="00233A07" w:rsidP="00233A07">
      <w:pPr>
        <w:pStyle w:val="ListParagraph"/>
        <w:numPr>
          <w:ilvl w:val="0"/>
          <w:numId w:val="7"/>
        </w:numPr>
        <w:autoSpaceDE w:val="0"/>
        <w:autoSpaceDN w:val="0"/>
        <w:adjustRightInd w:val="0"/>
        <w:ind w:left="284" w:hanging="284"/>
        <w:rPr>
          <w:rFonts w:ascii="Arial Narrow" w:hAnsi="Arial Narrow" w:cs="ArialNarrow"/>
          <w:sz w:val="16"/>
          <w:szCs w:val="16"/>
        </w:rPr>
      </w:pPr>
      <w:r w:rsidRPr="009C3B2B">
        <w:rPr>
          <w:rFonts w:ascii="Arial Narrow" w:hAnsi="Arial Narrow" w:cs="ArialNarrow"/>
          <w:sz w:val="16"/>
          <w:szCs w:val="16"/>
        </w:rPr>
        <w:t>The term “Investment Entity” means any Entity: That primarily conducts as a business one or more of the following activities or operations for or on behalf of a customer:</w:t>
      </w:r>
    </w:p>
    <w:p w:rsidR="00233A07" w:rsidRPr="009C3B2B" w:rsidRDefault="00233A07" w:rsidP="00233A07">
      <w:pPr>
        <w:pStyle w:val="ListParagraph"/>
        <w:numPr>
          <w:ilvl w:val="0"/>
          <w:numId w:val="8"/>
        </w:num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Trading in money market instruments (cheques, bills, certificates of deposit, derivatives, etc.); foreign exchange; exchange, interest rate and index instruments; transferable securities; or commodity futures trading;</w:t>
      </w:r>
    </w:p>
    <w:p w:rsidR="00233A07" w:rsidRPr="009C3B2B" w:rsidRDefault="00233A07" w:rsidP="00233A07">
      <w:pPr>
        <w:pStyle w:val="ListParagraph"/>
        <w:numPr>
          <w:ilvl w:val="0"/>
          <w:numId w:val="8"/>
        </w:num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Individual and collective portfolio management; or</w:t>
      </w:r>
    </w:p>
    <w:p w:rsidR="00233A07" w:rsidRPr="009C3B2B" w:rsidRDefault="00233A07" w:rsidP="00233A07">
      <w:pPr>
        <w:pStyle w:val="ListParagraph"/>
        <w:numPr>
          <w:ilvl w:val="0"/>
          <w:numId w:val="8"/>
        </w:num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Otherwise investing, administering, or managing Financial Assets or money on behalf of other persons; or</w:t>
      </w:r>
    </w:p>
    <w:p w:rsidR="00233A07" w:rsidRPr="009C3B2B" w:rsidRDefault="00233A07" w:rsidP="00233A07">
      <w:pPr>
        <w:pStyle w:val="ListParagraph"/>
        <w:numPr>
          <w:ilvl w:val="0"/>
          <w:numId w:val="7"/>
        </w:numPr>
        <w:autoSpaceDE w:val="0"/>
        <w:autoSpaceDN w:val="0"/>
        <w:adjustRightInd w:val="0"/>
        <w:ind w:left="426" w:hanging="426"/>
        <w:jc w:val="both"/>
        <w:rPr>
          <w:rFonts w:ascii="Arial Narrow" w:hAnsi="Arial Narrow" w:cs="ArialNarrow"/>
          <w:sz w:val="16"/>
          <w:szCs w:val="16"/>
        </w:rPr>
      </w:pPr>
      <w:r w:rsidRPr="009C3B2B">
        <w:rPr>
          <w:rFonts w:ascii="Arial Narrow" w:hAnsi="Arial Narrow" w:cs="ArialNarrow"/>
          <w:sz w:val="16"/>
          <w:szCs w:val="16"/>
        </w:rPr>
        <w:t>If the Entity is managed by another Entity that is a Depository Institution, a Custodial Institution, a Specified Insurance Company, or an Investment Entity described above the gross income of the Entity is primarily attributable to investing, reinvesting, or trading in Financial Assets.</w:t>
      </w:r>
    </w:p>
    <w:p w:rsidR="00233A07" w:rsidRPr="009C3B2B" w:rsidRDefault="00233A07" w:rsidP="00233A07">
      <w:pPr>
        <w:autoSpaceDE w:val="0"/>
        <w:autoSpaceDN w:val="0"/>
        <w:adjustRightInd w:val="0"/>
        <w:ind w:left="426"/>
        <w:jc w:val="both"/>
        <w:rPr>
          <w:rFonts w:ascii="Arial Narrow" w:hAnsi="Arial Narrow" w:cs="ArialNarrow"/>
          <w:sz w:val="16"/>
          <w:szCs w:val="16"/>
        </w:rPr>
      </w:pPr>
      <w:r w:rsidRPr="009C3B2B">
        <w:rPr>
          <w:rFonts w:ascii="Arial Narrow" w:hAnsi="Arial Narrow" w:cs="ArialNarrow"/>
          <w:sz w:val="16"/>
          <w:szCs w:val="16"/>
        </w:rPr>
        <w:t>An Entity is treated as primarily conducting as a business one or more of the activities described above, or an Entity’s gross income is primarily attributable to investing, reinvesting, or trading in Financial Assets, if the Entity’s gross income attributable to the relevant activities equals or exceeds 50% of the Entity’s gross income during the shorter of: (</w:t>
      </w:r>
      <w:proofErr w:type="spellStart"/>
      <w:r w:rsidRPr="009C3B2B">
        <w:rPr>
          <w:rFonts w:ascii="Arial Narrow" w:hAnsi="Arial Narrow" w:cs="ArialNarrow"/>
          <w:sz w:val="16"/>
          <w:szCs w:val="16"/>
        </w:rPr>
        <w:t>i</w:t>
      </w:r>
      <w:proofErr w:type="spellEnd"/>
      <w:r w:rsidRPr="009C3B2B">
        <w:rPr>
          <w:rFonts w:ascii="Arial Narrow" w:hAnsi="Arial Narrow" w:cs="ArialNarrow"/>
          <w:sz w:val="16"/>
          <w:szCs w:val="16"/>
        </w:rPr>
        <w:t>) the three-year period ending on 31 December of the year preceding the year in which the determination is made; or (ii) the period during which the Entity has been in existence. The term “Investment Entity” does not include an Entity that is an Active NFE because it meets any of the criteria in subparagraphs (d) through (g) of the definition of Active NFE. This paragraph shall be interpreted in a manner consistent with similar language set forth in the definition of “financial institution” in the Financial Action Task Force Recommendations.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“NFE”</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Means any Entity that is not a Financial Institution</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“Participating CRS jurisdiction”</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For a list of Participating CRS jurisdictions, visit the OECD’s dedicated website for the CRS at:</w:t>
      </w:r>
    </w:p>
    <w:p w:rsidR="00233A07" w:rsidRPr="009C3B2B" w:rsidRDefault="00FB353F" w:rsidP="00233A07">
      <w:pPr>
        <w:autoSpaceDE w:val="0"/>
        <w:autoSpaceDN w:val="0"/>
        <w:adjustRightInd w:val="0"/>
        <w:jc w:val="both"/>
        <w:rPr>
          <w:rFonts w:ascii="Arial Narrow" w:hAnsi="Arial Narrow" w:cs="ArialNarrow"/>
          <w:sz w:val="16"/>
          <w:szCs w:val="16"/>
        </w:rPr>
      </w:pPr>
      <w:hyperlink r:id="rId22" w:history="1">
        <w:r w:rsidR="00233A07" w:rsidRPr="00AD417C">
          <w:rPr>
            <w:rFonts w:ascii="Arial Narrow" w:hAnsi="Arial Narrow" w:cs="ArialNarrow"/>
            <w:sz w:val="16"/>
            <w:szCs w:val="16"/>
          </w:rPr>
          <w:t>http://www.oecd.org/tax/transparency/AEOI-commitments.pdf</w:t>
        </w:r>
      </w:hyperlink>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“Passive NFE”</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A “Passive NFE” means any NFE that is not an Active NFE.</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Default="00233A07" w:rsidP="00233A07">
      <w:pPr>
        <w:autoSpaceDE w:val="0"/>
        <w:autoSpaceDN w:val="0"/>
        <w:adjustRightInd w:val="0"/>
        <w:jc w:val="both"/>
        <w:rPr>
          <w:rFonts w:ascii="Arial Narrow" w:hAnsi="Arial Narrow" w:cs="ArialNarrow-Bold"/>
          <w:b/>
          <w:bCs/>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“Related Entity”</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An entity is a Related Entity of another entity if either entity controls the other entity, or two entities are under common control. For this purpose control includes direct or indirect ownership of more than 50 per cent of the vote and value in an entity.</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“Reportable Jurisdiction”</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A Reportable Jurisdiction is a jurisdiction with which an obligation to provide financial account information is in place.</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“Specified Insurance Company”</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The term “Specified Insurance Company” means any Entity that is an insurance company (or the holding company of an insurance company) that issues, or is obligated to make payments with respect to, a cash value insurance contract or an annuity contract.</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Bold"/>
          <w:b/>
          <w:bCs/>
          <w:sz w:val="16"/>
          <w:szCs w:val="16"/>
        </w:rPr>
        <w:t>“Tax Identification Number</w:t>
      </w:r>
      <w:r w:rsidRPr="009C3B2B">
        <w:rPr>
          <w:rFonts w:ascii="Arial Narrow" w:hAnsi="Arial Narrow" w:cs="ArialNarrow"/>
          <w:sz w:val="16"/>
          <w:szCs w:val="16"/>
        </w:rPr>
        <w:t>” The number used to identify the shareholder in the country of residence for tax purposes. This could be the unique taxpayer reference number or company registration number or code. Some jurisdictions do not issue a TIN or do not issue a TIN to all residents. Depending on the country or jurisdiction these can include functional equivalent references such as a national insurance number, social security number or resident registration number. Some jurisdictions that do issue TINs have domestic law that does not require the collection of the TIN for domestic reporting purposes so that a TIN is not required to be completed by a shareholder resident in such jurisdictions.</w:t>
      </w:r>
    </w:p>
    <w:p w:rsidR="00233A07" w:rsidRPr="009C3B2B" w:rsidRDefault="00233A07" w:rsidP="00233A07">
      <w:pPr>
        <w:autoSpaceDE w:val="0"/>
        <w:autoSpaceDN w:val="0"/>
        <w:adjustRightInd w:val="0"/>
        <w:jc w:val="both"/>
        <w:rPr>
          <w:rFonts w:ascii="Arial Narrow" w:hAnsi="Arial Narrow" w:cs="ArialNarrow"/>
          <w:sz w:val="16"/>
          <w:szCs w:val="16"/>
        </w:rPr>
      </w:pPr>
    </w:p>
    <w:p w:rsidR="00233A07" w:rsidRPr="009C3B2B" w:rsidRDefault="00233A07" w:rsidP="00233A07">
      <w:pPr>
        <w:autoSpaceDE w:val="0"/>
        <w:autoSpaceDN w:val="0"/>
        <w:adjustRightInd w:val="0"/>
        <w:jc w:val="both"/>
        <w:rPr>
          <w:rFonts w:ascii="Arial Narrow" w:hAnsi="Arial Narrow" w:cs="ArialNarrow-Bold"/>
          <w:b/>
          <w:bCs/>
          <w:sz w:val="16"/>
          <w:szCs w:val="16"/>
        </w:rPr>
      </w:pPr>
      <w:r w:rsidRPr="009C3B2B">
        <w:rPr>
          <w:rFonts w:ascii="Arial Narrow" w:hAnsi="Arial Narrow" w:cs="ArialNarrow-Bold"/>
          <w:b/>
          <w:bCs/>
          <w:sz w:val="16"/>
          <w:szCs w:val="16"/>
        </w:rPr>
        <w:t xml:space="preserve">“US </w:t>
      </w:r>
      <w:r w:rsidR="00D401E4" w:rsidRPr="00D401E4">
        <w:rPr>
          <w:rFonts w:ascii="Arial Narrow" w:hAnsi="Arial Narrow" w:cs="ArialNarrow-Bold"/>
          <w:b/>
          <w:bCs/>
          <w:sz w:val="16"/>
          <w:szCs w:val="16"/>
        </w:rPr>
        <w:t>Citizen</w:t>
      </w:r>
      <w:r w:rsidRPr="009C3B2B">
        <w:rPr>
          <w:rFonts w:ascii="Arial Narrow" w:hAnsi="Arial Narrow" w:cs="ArialNarrow-Bold"/>
          <w:b/>
          <w:bCs/>
          <w:sz w:val="16"/>
          <w:szCs w:val="16"/>
        </w:rPr>
        <w:t>”</w:t>
      </w:r>
    </w:p>
    <w:p w:rsidR="00233A07" w:rsidRPr="009C3B2B" w:rsidRDefault="00233A07" w:rsidP="00233A07">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 All US citizens. An individual is a citizen if that person was born in the United States or if the individual has been naturalized as a US citizen.</w:t>
      </w:r>
    </w:p>
    <w:p w:rsidR="00233A07" w:rsidRPr="009C3B2B" w:rsidRDefault="00233A07" w:rsidP="00D401E4">
      <w:pPr>
        <w:autoSpaceDE w:val="0"/>
        <w:autoSpaceDN w:val="0"/>
        <w:adjustRightInd w:val="0"/>
        <w:jc w:val="both"/>
        <w:rPr>
          <w:rFonts w:ascii="Arial Narrow" w:hAnsi="Arial Narrow" w:cs="ArialNarrow"/>
          <w:sz w:val="16"/>
          <w:szCs w:val="16"/>
        </w:rPr>
      </w:pPr>
      <w:r w:rsidRPr="009C3B2B">
        <w:rPr>
          <w:rFonts w:ascii="Arial Narrow" w:hAnsi="Arial Narrow" w:cs="ArialNarrow"/>
          <w:sz w:val="16"/>
          <w:szCs w:val="16"/>
        </w:rPr>
        <w:t>· You can also be a US citizen, even if born outside the United States if one or both of your parents are US citizens.</w:t>
      </w: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233A07" w:rsidRPr="009C3B2B" w:rsidRDefault="00233A07" w:rsidP="00233A07">
      <w:pPr>
        <w:autoSpaceDE w:val="0"/>
        <w:autoSpaceDN w:val="0"/>
        <w:adjustRightInd w:val="0"/>
        <w:jc w:val="both"/>
        <w:rPr>
          <w:rFonts w:ascii="Arial Narrow" w:hAnsi="Arial Narrow"/>
          <w:sz w:val="16"/>
          <w:szCs w:val="16"/>
        </w:rPr>
      </w:pPr>
    </w:p>
    <w:p w:rsidR="003B6BD3" w:rsidRPr="009C3B2B" w:rsidRDefault="003B6BD3" w:rsidP="009C3B2B">
      <w:pPr>
        <w:autoSpaceDE w:val="0"/>
        <w:autoSpaceDN w:val="0"/>
        <w:adjustRightInd w:val="0"/>
        <w:jc w:val="both"/>
        <w:rPr>
          <w:rFonts w:ascii="Arial Narrow" w:hAnsi="Arial Narrow"/>
          <w:sz w:val="16"/>
          <w:szCs w:val="16"/>
        </w:rPr>
      </w:pPr>
    </w:p>
    <w:sectPr w:rsidR="003B6BD3" w:rsidRPr="009C3B2B" w:rsidSect="004701C5">
      <w:type w:val="continuous"/>
      <w:pgSz w:w="11906" w:h="16838"/>
      <w:pgMar w:top="1276" w:right="1080" w:bottom="1440" w:left="108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DFF" w:rsidRDefault="00C61DFF" w:rsidP="009B698D">
      <w:r>
        <w:separator/>
      </w:r>
    </w:p>
  </w:endnote>
  <w:endnote w:type="continuationSeparator" w:id="0">
    <w:p w:rsidR="00C61DFF" w:rsidRDefault="00C61DFF" w:rsidP="009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liss 2 Bold">
    <w:altName w:val="Bliss 2 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791" w:rsidRDefault="00C42791" w:rsidP="00C42791">
    <w:pPr>
      <w:autoSpaceDE w:val="0"/>
      <w:autoSpaceDN w:val="0"/>
      <w:adjustRightInd w:val="0"/>
      <w:rPr>
        <w:b/>
        <w:color w:val="004E73"/>
        <w:sz w:val="16"/>
        <w:szCs w:val="16"/>
        <w:lang w:val="en-US"/>
      </w:rPr>
    </w:pPr>
    <w:r>
      <w:rPr>
        <w:b/>
        <w:color w:val="004E73"/>
        <w:sz w:val="16"/>
        <w:szCs w:val="16"/>
        <w:lang w:val="en-US"/>
      </w:rPr>
      <w:t xml:space="preserve">Link Asset Services </w:t>
    </w:r>
  </w:p>
  <w:p w:rsidR="00FB353F" w:rsidRPr="00FB353F" w:rsidRDefault="00FB353F" w:rsidP="00FB353F">
    <w:pPr>
      <w:autoSpaceDE w:val="0"/>
      <w:autoSpaceDN w:val="0"/>
      <w:adjustRightInd w:val="0"/>
      <w:rPr>
        <w:color w:val="004E73"/>
        <w:sz w:val="15"/>
        <w:szCs w:val="15"/>
        <w:lang w:val="en-US"/>
      </w:rPr>
    </w:pPr>
    <w:r w:rsidRPr="00FB353F">
      <w:rPr>
        <w:color w:val="004E73"/>
        <w:sz w:val="15"/>
        <w:szCs w:val="15"/>
        <w:lang w:val="en-US"/>
      </w:rPr>
      <w:t>PO Box 518, Darlington, DL1 9XP, United Kingdom</w:t>
    </w:r>
  </w:p>
  <w:p w:rsidR="00C61DFF" w:rsidRPr="00B60189" w:rsidRDefault="00C61DFF" w:rsidP="00DB2EC7">
    <w:pPr>
      <w:autoSpaceDE w:val="0"/>
      <w:autoSpaceDN w:val="0"/>
      <w:adjustRightInd w:val="0"/>
      <w:rPr>
        <w:color w:val="004E73"/>
        <w:sz w:val="15"/>
        <w:szCs w:val="15"/>
        <w:lang w:val="en-US"/>
      </w:rPr>
    </w:pPr>
    <w:r w:rsidRPr="00B60189">
      <w:rPr>
        <w:color w:val="004E73"/>
        <w:sz w:val="15"/>
        <w:szCs w:val="15"/>
        <w:lang w:val="en-US"/>
      </w:rPr>
      <w:t xml:space="preserve">Tel +44 (0) 371 664 0300 Calls are charged at the standard geographic rate and will vary by provider. Calls outside the United Kingdom will be charged at the applicable international rate. We are open between 09:00 - 17:30, Monday to Friday excluding public holidays in England and Wales. </w:t>
    </w:r>
  </w:p>
  <w:p w:rsidR="00C61DFF" w:rsidRDefault="00FB353F" w:rsidP="00DB2EC7">
    <w:pPr>
      <w:rPr>
        <w:color w:val="252D59"/>
        <w:sz w:val="16"/>
        <w:szCs w:val="16"/>
      </w:rPr>
    </w:pPr>
    <w:hyperlink r:id="rId1" w:history="1">
      <w:r w:rsidR="00C61DFF" w:rsidRPr="00CF5D9F">
        <w:rPr>
          <w:rStyle w:val="Hyperlink"/>
          <w:sz w:val="16"/>
          <w:szCs w:val="16"/>
        </w:rPr>
        <w:t>www.linkassetservices.com</w:t>
      </w:r>
    </w:hyperlink>
  </w:p>
  <w:p w:rsidR="00C61DFF" w:rsidRPr="0040368A" w:rsidRDefault="00C61DFF" w:rsidP="00DB2EC7">
    <w:pPr>
      <w:rPr>
        <w:color w:val="252D59"/>
        <w:sz w:val="16"/>
        <w:szCs w:val="16"/>
      </w:rPr>
    </w:pPr>
    <w:r w:rsidRPr="00E46B38">
      <w:rPr>
        <w:color w:val="004E73"/>
        <w:sz w:val="11"/>
        <w:szCs w:val="11"/>
        <w:lang w:val="en-US"/>
      </w:rPr>
      <w:t>Part of Link Group</w:t>
    </w:r>
  </w:p>
  <w:p w:rsidR="00C61DFF" w:rsidRPr="00E46B38" w:rsidRDefault="00C61DFF" w:rsidP="00DB2EC7">
    <w:pPr>
      <w:rPr>
        <w:color w:val="004E73"/>
        <w:sz w:val="11"/>
        <w:szCs w:val="11"/>
        <w:lang w:val="en-US"/>
      </w:rPr>
    </w:pPr>
    <w:r w:rsidRPr="00E46B38">
      <w:rPr>
        <w:color w:val="004E73"/>
        <w:sz w:val="11"/>
        <w:szCs w:val="11"/>
        <w:lang w:val="en-US"/>
      </w:rPr>
      <w:t xml:space="preserve">Link Asset Services is a trading name of Link Market Services Trustees Limited which is </w:t>
    </w:r>
    <w:proofErr w:type="spellStart"/>
    <w:r w:rsidRPr="00E46B38">
      <w:rPr>
        <w:color w:val="004E73"/>
        <w:sz w:val="11"/>
        <w:szCs w:val="11"/>
        <w:lang w:val="en-US"/>
      </w:rPr>
      <w:t>authorised</w:t>
    </w:r>
    <w:proofErr w:type="spellEnd"/>
    <w:r w:rsidRPr="00E46B38">
      <w:rPr>
        <w:color w:val="004E73"/>
        <w:sz w:val="11"/>
        <w:szCs w:val="11"/>
        <w:lang w:val="en-US"/>
      </w:rPr>
      <w:t xml:space="preserve"> and regulated by the Financial Conduct Authority.</w:t>
    </w:r>
  </w:p>
  <w:p w:rsidR="00C61DFF" w:rsidRPr="00E46B38" w:rsidRDefault="00C61DFF" w:rsidP="00DB2EC7">
    <w:pPr>
      <w:ind w:left="-454"/>
      <w:rPr>
        <w:color w:val="004E73"/>
        <w:sz w:val="11"/>
        <w:szCs w:val="11"/>
        <w:lang w:val="en-US"/>
      </w:rPr>
    </w:pPr>
    <w:r>
      <w:rPr>
        <w:color w:val="004E73"/>
        <w:sz w:val="11"/>
        <w:szCs w:val="11"/>
        <w:lang w:val="en-US"/>
      </w:rPr>
      <w:t xml:space="preserve">              </w:t>
    </w:r>
    <w:r w:rsidRPr="00E46B38">
      <w:rPr>
        <w:color w:val="004E73"/>
        <w:sz w:val="11"/>
        <w:szCs w:val="11"/>
        <w:lang w:val="en-US"/>
      </w:rPr>
      <w:t xml:space="preserve">Registered office: The Registry, 34 Beckenham Road, Beckenham, Kent BR3 4TU. Registered in England and Wales No. 2729260. </w:t>
    </w:r>
  </w:p>
  <w:p w:rsidR="00C61DFF" w:rsidRDefault="00C61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F1" w:rsidRDefault="00FB353F" w:rsidP="00C745F1">
    <w:pPr>
      <w:pStyle w:val="Footer"/>
      <w:jc w:val="right"/>
    </w:pPr>
    <w:sdt>
      <w:sdtPr>
        <w:id w:val="-320813241"/>
        <w:docPartObj>
          <w:docPartGallery w:val="Page Numbers (Bottom of Page)"/>
          <w:docPartUnique/>
        </w:docPartObj>
      </w:sdtPr>
      <w:sdtEndPr>
        <w:rPr>
          <w:noProof/>
        </w:rPr>
      </w:sdtEndPr>
      <w:sdtContent>
        <w:r w:rsidR="00C61DFF">
          <w:fldChar w:fldCharType="begin"/>
        </w:r>
        <w:r w:rsidR="00C61DFF">
          <w:instrText xml:space="preserve"> PAGE   \* MERGEFORMAT </w:instrText>
        </w:r>
        <w:r w:rsidR="00C61DFF">
          <w:fldChar w:fldCharType="separate"/>
        </w:r>
        <w:r>
          <w:rPr>
            <w:noProof/>
          </w:rPr>
          <w:t>4</w:t>
        </w:r>
        <w:r w:rsidR="00C61DFF">
          <w:rPr>
            <w:noProof/>
          </w:rPr>
          <w:fldChar w:fldCharType="end"/>
        </w:r>
        <w:r w:rsidR="00C61DFF">
          <w:rPr>
            <w:noProof/>
          </w:rPr>
          <w:t xml:space="preserve"> of 4                                                                                   </w:t>
        </w:r>
      </w:sdtContent>
    </w:sdt>
    <w:r w:rsidR="00C61DFF">
      <w:rPr>
        <w:noProof/>
      </w:rPr>
      <w:tab/>
    </w:r>
    <w:r w:rsidR="00C745F1" w:rsidRPr="00C745F1">
      <w:rPr>
        <w:color w:val="7030A0"/>
        <w:highlight w:val="yellow"/>
      </w:rPr>
      <w:t xml:space="preserve">[Company Name] </w:t>
    </w:r>
    <w:r w:rsidR="00C745F1" w:rsidRPr="00C745F1">
      <w:rPr>
        <w:highlight w:val="yellow"/>
      </w:rPr>
      <w:t xml:space="preserve">/ </w:t>
    </w:r>
    <w:r w:rsidR="00C745F1" w:rsidRPr="00C745F1">
      <w:rPr>
        <w:color w:val="7030A0"/>
        <w:highlight w:val="yellow"/>
      </w:rPr>
      <w:t>[IVC]</w:t>
    </w:r>
    <w:r w:rsidR="00C745F1">
      <w:rPr>
        <w:color w:val="7030A0"/>
      </w:rPr>
      <w:t xml:space="preserve"> </w:t>
    </w:r>
  </w:p>
  <w:p w:rsidR="00C61DFF" w:rsidRDefault="00C61DFF" w:rsidP="00401F50">
    <w:pPr>
      <w:pStyle w:val="Footer"/>
      <w:jc w:val="right"/>
    </w:pPr>
  </w:p>
  <w:p w:rsidR="00C61DFF" w:rsidRDefault="00C61DFF" w:rsidP="00401F50">
    <w:pPr>
      <w:pStyle w:val="Footer"/>
      <w:tabs>
        <w:tab w:val="clear" w:pos="9026"/>
        <w:tab w:val="right" w:pos="9746"/>
      </w:tabs>
    </w:pPr>
  </w:p>
  <w:p w:rsidR="00C61DFF" w:rsidRDefault="00C61DF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Default="00C61DFF" w:rsidP="009C2CC4">
    <w:pPr>
      <w:pStyle w:val="Footer"/>
      <w:jc w:val="right"/>
    </w:pPr>
  </w:p>
  <w:p w:rsidR="00C61DFF" w:rsidRDefault="00C61DFF">
    <w:pPr>
      <w:pStyle w:val="Footer"/>
    </w:pPr>
  </w:p>
  <w:p w:rsidR="00C61DFF" w:rsidRDefault="00C61D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DFF" w:rsidRDefault="00C61DFF" w:rsidP="009B698D">
      <w:r>
        <w:separator/>
      </w:r>
    </w:p>
  </w:footnote>
  <w:footnote w:type="continuationSeparator" w:id="0">
    <w:p w:rsidR="00C61DFF" w:rsidRDefault="00C61DFF" w:rsidP="009B6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Pr="000568DA" w:rsidRDefault="00C61DFF" w:rsidP="00876289">
    <w:pPr>
      <w:autoSpaceDE w:val="0"/>
      <w:autoSpaceDN w:val="0"/>
      <w:adjustRightInd w:val="0"/>
      <w:jc w:val="right"/>
      <w:rPr>
        <w:sz w:val="20"/>
        <w:szCs w:val="20"/>
      </w:rPr>
    </w:pPr>
    <w:r w:rsidRPr="000568DA">
      <w:rPr>
        <w:sz w:val="20"/>
        <w:szCs w:val="20"/>
      </w:rPr>
      <w:t xml:space="preserve">Investor Reference: </w:t>
    </w:r>
    <w:r w:rsidRPr="000568DA">
      <w:rPr>
        <w:color w:val="7030A0"/>
        <w:sz w:val="20"/>
        <w:szCs w:val="20"/>
      </w:rPr>
      <w:t xml:space="preserve">[Company Code] </w:t>
    </w:r>
    <w:r w:rsidRPr="000568DA">
      <w:rPr>
        <w:sz w:val="20"/>
        <w:szCs w:val="20"/>
      </w:rPr>
      <w:t xml:space="preserve">/ </w:t>
    </w:r>
    <w:r w:rsidRPr="000568DA">
      <w:rPr>
        <w:color w:val="7030A0"/>
        <w:sz w:val="20"/>
        <w:szCs w:val="20"/>
      </w:rPr>
      <w:t>[Investor Code]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Default="00C61DFF" w:rsidP="005A64E5">
    <w:pPr>
      <w:pStyle w:val="Header"/>
    </w:pPr>
    <w:r>
      <w:rPr>
        <w:noProof/>
        <w:lang w:eastAsia="en-GB"/>
      </w:rPr>
      <w:drawing>
        <wp:inline distT="0" distB="0" distL="0" distR="0" wp14:anchorId="01CBA4F6" wp14:editId="7C842849">
          <wp:extent cx="1857375" cy="504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rsidR="00C61DFF" w:rsidRPr="005A64E5" w:rsidRDefault="00C61DFF" w:rsidP="005A64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Default="00C61DFF">
    <w:pPr>
      <w:pStyle w:val="Header"/>
    </w:pPr>
    <w:r>
      <w:rPr>
        <w:noProof/>
        <w:lang w:eastAsia="en-GB"/>
      </w:rPr>
      <w:drawing>
        <wp:inline distT="0" distB="0" distL="0" distR="0" wp14:anchorId="57C1B3C9" wp14:editId="3D1B1297">
          <wp:extent cx="1857375" cy="5048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rsidR="00C61DFF" w:rsidRDefault="00C61DF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Pr="000568DA" w:rsidRDefault="00C61DFF" w:rsidP="00876289">
    <w:pPr>
      <w:autoSpaceDE w:val="0"/>
      <w:autoSpaceDN w:val="0"/>
      <w:adjustRightInd w:val="0"/>
      <w:jc w:val="right"/>
      <w:rPr>
        <w:sz w:val="20"/>
        <w:szCs w:val="20"/>
      </w:rPr>
    </w:pPr>
    <w:r w:rsidRPr="000568DA">
      <w:rPr>
        <w:sz w:val="20"/>
        <w:szCs w:val="20"/>
      </w:rPr>
      <w:t xml:space="preserve">Investor Reference: </w:t>
    </w:r>
    <w:r w:rsidRPr="000568DA">
      <w:rPr>
        <w:color w:val="7030A0"/>
        <w:sz w:val="20"/>
        <w:szCs w:val="20"/>
      </w:rPr>
      <w:t xml:space="preserve">[Company Code] </w:t>
    </w:r>
    <w:r w:rsidRPr="000568DA">
      <w:rPr>
        <w:sz w:val="20"/>
        <w:szCs w:val="20"/>
      </w:rPr>
      <w:t xml:space="preserve">/ </w:t>
    </w:r>
    <w:r w:rsidRPr="000568DA">
      <w:rPr>
        <w:color w:val="7030A0"/>
        <w:sz w:val="20"/>
        <w:szCs w:val="20"/>
      </w:rPr>
      <w:t>[Investor Code]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Default="00C61DFF" w:rsidP="005A64E5">
    <w:pPr>
      <w:pStyle w:val="Header"/>
    </w:pPr>
    <w:r>
      <w:rPr>
        <w:noProof/>
        <w:lang w:eastAsia="en-GB"/>
      </w:rPr>
      <w:drawing>
        <wp:inline distT="0" distB="0" distL="0" distR="0" wp14:anchorId="01CBA4F6" wp14:editId="7C842849">
          <wp:extent cx="1857375" cy="504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rsidR="00C61DFF" w:rsidRPr="005A64E5" w:rsidRDefault="00C61DFF" w:rsidP="005A64E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DFF" w:rsidRDefault="00C61DFF" w:rsidP="005A64E5">
    <w:pPr>
      <w:pStyle w:val="Header"/>
    </w:pPr>
    <w:r>
      <w:rPr>
        <w:noProof/>
        <w:lang w:eastAsia="en-GB"/>
      </w:rPr>
      <w:drawing>
        <wp:inline distT="0" distB="0" distL="0" distR="0" wp14:anchorId="2B83F4FA" wp14:editId="0059F6D6">
          <wp:extent cx="1857375" cy="5048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504825"/>
                  </a:xfrm>
                  <a:prstGeom prst="rect">
                    <a:avLst/>
                  </a:prstGeom>
                  <a:noFill/>
                  <a:ln>
                    <a:noFill/>
                  </a:ln>
                </pic:spPr>
              </pic:pic>
            </a:graphicData>
          </a:graphic>
        </wp:inline>
      </w:drawing>
    </w:r>
  </w:p>
  <w:p w:rsidR="00C61DFF" w:rsidRPr="005A64E5" w:rsidRDefault="00C61DFF" w:rsidP="005A64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0B04"/>
    <w:multiLevelType w:val="hybridMultilevel"/>
    <w:tmpl w:val="980A1BA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AE124E"/>
    <w:multiLevelType w:val="hybridMultilevel"/>
    <w:tmpl w:val="0002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A9187D"/>
    <w:multiLevelType w:val="hybridMultilevel"/>
    <w:tmpl w:val="F4F60E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570EF0"/>
    <w:multiLevelType w:val="hybridMultilevel"/>
    <w:tmpl w:val="6CB269F4"/>
    <w:lvl w:ilvl="0" w:tplc="6FB02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707026"/>
    <w:multiLevelType w:val="hybridMultilevel"/>
    <w:tmpl w:val="1FE292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64D05BFC"/>
    <w:multiLevelType w:val="hybridMultilevel"/>
    <w:tmpl w:val="F9ACDC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FF1380E"/>
    <w:multiLevelType w:val="hybridMultilevel"/>
    <w:tmpl w:val="1FE292F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095556B"/>
    <w:multiLevelType w:val="hybridMultilevel"/>
    <w:tmpl w:val="833C1C6C"/>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413AEF"/>
    <w:multiLevelType w:val="hybridMultilevel"/>
    <w:tmpl w:val="2ADEF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6"/>
  </w:num>
  <w:num w:numId="5">
    <w:abstractNumId w:val="5"/>
  </w:num>
  <w:num w:numId="6">
    <w:abstractNumId w:val="4"/>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98D"/>
    <w:rsid w:val="0000744C"/>
    <w:rsid w:val="00012CCD"/>
    <w:rsid w:val="00022F58"/>
    <w:rsid w:val="00032A7A"/>
    <w:rsid w:val="000336D0"/>
    <w:rsid w:val="00040C46"/>
    <w:rsid w:val="0004337A"/>
    <w:rsid w:val="00043EB6"/>
    <w:rsid w:val="000568DA"/>
    <w:rsid w:val="0006098E"/>
    <w:rsid w:val="0007474D"/>
    <w:rsid w:val="00084DD5"/>
    <w:rsid w:val="0008683B"/>
    <w:rsid w:val="000A6D96"/>
    <w:rsid w:val="000D6610"/>
    <w:rsid w:val="000E7A89"/>
    <w:rsid w:val="0013280A"/>
    <w:rsid w:val="00166900"/>
    <w:rsid w:val="00172F96"/>
    <w:rsid w:val="00174C5C"/>
    <w:rsid w:val="00175DB6"/>
    <w:rsid w:val="001A0E6E"/>
    <w:rsid w:val="001E4CCD"/>
    <w:rsid w:val="001E6AF6"/>
    <w:rsid w:val="001F40C0"/>
    <w:rsid w:val="001F737E"/>
    <w:rsid w:val="00200EE0"/>
    <w:rsid w:val="00222B0A"/>
    <w:rsid w:val="00233A07"/>
    <w:rsid w:val="0024409E"/>
    <w:rsid w:val="00277BC8"/>
    <w:rsid w:val="00293D63"/>
    <w:rsid w:val="002A7CAE"/>
    <w:rsid w:val="002C26D4"/>
    <w:rsid w:val="002D2A83"/>
    <w:rsid w:val="002F6D43"/>
    <w:rsid w:val="0030248F"/>
    <w:rsid w:val="00322793"/>
    <w:rsid w:val="003241A5"/>
    <w:rsid w:val="003739C2"/>
    <w:rsid w:val="0039234B"/>
    <w:rsid w:val="00397CD0"/>
    <w:rsid w:val="003B6BD3"/>
    <w:rsid w:val="003C1C61"/>
    <w:rsid w:val="003C4848"/>
    <w:rsid w:val="00401F50"/>
    <w:rsid w:val="00405A0F"/>
    <w:rsid w:val="00416591"/>
    <w:rsid w:val="0042047D"/>
    <w:rsid w:val="00423F76"/>
    <w:rsid w:val="004701C5"/>
    <w:rsid w:val="004C2966"/>
    <w:rsid w:val="005300AF"/>
    <w:rsid w:val="00530B86"/>
    <w:rsid w:val="00551CB1"/>
    <w:rsid w:val="005913FC"/>
    <w:rsid w:val="0059391B"/>
    <w:rsid w:val="00594337"/>
    <w:rsid w:val="005A64E5"/>
    <w:rsid w:val="005A77B0"/>
    <w:rsid w:val="005B316E"/>
    <w:rsid w:val="00636E0D"/>
    <w:rsid w:val="00666C8F"/>
    <w:rsid w:val="00676B01"/>
    <w:rsid w:val="006861E7"/>
    <w:rsid w:val="0069417D"/>
    <w:rsid w:val="006B7D96"/>
    <w:rsid w:val="006D6AFC"/>
    <w:rsid w:val="00744458"/>
    <w:rsid w:val="00755B94"/>
    <w:rsid w:val="0079227A"/>
    <w:rsid w:val="0079284A"/>
    <w:rsid w:val="007D3970"/>
    <w:rsid w:val="007F61D8"/>
    <w:rsid w:val="00801FDE"/>
    <w:rsid w:val="00837703"/>
    <w:rsid w:val="00851247"/>
    <w:rsid w:val="008626B7"/>
    <w:rsid w:val="0086317F"/>
    <w:rsid w:val="0086378E"/>
    <w:rsid w:val="008737E7"/>
    <w:rsid w:val="00876289"/>
    <w:rsid w:val="008946B6"/>
    <w:rsid w:val="008B4123"/>
    <w:rsid w:val="008D1950"/>
    <w:rsid w:val="008E6821"/>
    <w:rsid w:val="009236BB"/>
    <w:rsid w:val="00941DDA"/>
    <w:rsid w:val="00946323"/>
    <w:rsid w:val="009524EB"/>
    <w:rsid w:val="00957CE5"/>
    <w:rsid w:val="009618AC"/>
    <w:rsid w:val="009620C3"/>
    <w:rsid w:val="009A6665"/>
    <w:rsid w:val="009B698D"/>
    <w:rsid w:val="009B6D4D"/>
    <w:rsid w:val="009C0586"/>
    <w:rsid w:val="009C2CC4"/>
    <w:rsid w:val="009C3B2B"/>
    <w:rsid w:val="009C66F3"/>
    <w:rsid w:val="009D2D92"/>
    <w:rsid w:val="009F283F"/>
    <w:rsid w:val="00A07AAA"/>
    <w:rsid w:val="00A4085A"/>
    <w:rsid w:val="00A46372"/>
    <w:rsid w:val="00A46649"/>
    <w:rsid w:val="00A76C3E"/>
    <w:rsid w:val="00AC4314"/>
    <w:rsid w:val="00AC4B16"/>
    <w:rsid w:val="00AD417C"/>
    <w:rsid w:val="00AF3EE4"/>
    <w:rsid w:val="00AF4B61"/>
    <w:rsid w:val="00B07CA1"/>
    <w:rsid w:val="00B30918"/>
    <w:rsid w:val="00B34C43"/>
    <w:rsid w:val="00B70938"/>
    <w:rsid w:val="00B768C0"/>
    <w:rsid w:val="00B84163"/>
    <w:rsid w:val="00B869F6"/>
    <w:rsid w:val="00B91DD8"/>
    <w:rsid w:val="00B942CB"/>
    <w:rsid w:val="00BE21B0"/>
    <w:rsid w:val="00BE4FCF"/>
    <w:rsid w:val="00BF7C2E"/>
    <w:rsid w:val="00C1396C"/>
    <w:rsid w:val="00C42791"/>
    <w:rsid w:val="00C51AE1"/>
    <w:rsid w:val="00C579D8"/>
    <w:rsid w:val="00C61DFF"/>
    <w:rsid w:val="00C6780D"/>
    <w:rsid w:val="00C7400D"/>
    <w:rsid w:val="00C745F1"/>
    <w:rsid w:val="00CA375A"/>
    <w:rsid w:val="00CB3B13"/>
    <w:rsid w:val="00CC43D6"/>
    <w:rsid w:val="00CD259B"/>
    <w:rsid w:val="00CD3A1C"/>
    <w:rsid w:val="00CD6F78"/>
    <w:rsid w:val="00D11E01"/>
    <w:rsid w:val="00D1736C"/>
    <w:rsid w:val="00D3416A"/>
    <w:rsid w:val="00D401E4"/>
    <w:rsid w:val="00D43547"/>
    <w:rsid w:val="00D722F1"/>
    <w:rsid w:val="00D80CFC"/>
    <w:rsid w:val="00D854FF"/>
    <w:rsid w:val="00DB2EC7"/>
    <w:rsid w:val="00DB34C2"/>
    <w:rsid w:val="00DB5D7F"/>
    <w:rsid w:val="00E514EF"/>
    <w:rsid w:val="00E66DF6"/>
    <w:rsid w:val="00E82827"/>
    <w:rsid w:val="00EA15EA"/>
    <w:rsid w:val="00EB3A53"/>
    <w:rsid w:val="00EE4A84"/>
    <w:rsid w:val="00EF4D87"/>
    <w:rsid w:val="00F13C83"/>
    <w:rsid w:val="00F13F30"/>
    <w:rsid w:val="00F26142"/>
    <w:rsid w:val="00F811CC"/>
    <w:rsid w:val="00FA4516"/>
    <w:rsid w:val="00FB353F"/>
    <w:rsid w:val="00FC4404"/>
    <w:rsid w:val="00FD6663"/>
    <w:rsid w:val="00FF0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B6"/>
  </w:style>
  <w:style w:type="paragraph" w:styleId="Heading1">
    <w:name w:val="heading 1"/>
    <w:aliases w:val="h1,Section,Section Heading,section"/>
    <w:basedOn w:val="Normal"/>
    <w:next w:val="Normal"/>
    <w:link w:val="Heading1Char"/>
    <w:uiPriority w:val="9"/>
    <w:qFormat/>
    <w:rsid w:val="00084D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Numbered - 2,Outline2,h2,PARA2,Heading 2 Char Char,Major,Reset numbering,Subhead1,Heading 2 Char1 Char1,Heading 2 Char Char Char1,Numbered - 2 Char Char Char1,Outline2 Char Char Char1,Heading 2 Char1 Char Char"/>
    <w:basedOn w:val="Normal"/>
    <w:next w:val="Normal"/>
    <w:link w:val="Heading2Char"/>
    <w:uiPriority w:val="9"/>
    <w:semiHidden/>
    <w:unhideWhenUsed/>
    <w:qFormat/>
    <w:rsid w:val="00084D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Numbered - 3,H3,3,h3"/>
    <w:basedOn w:val="Normal"/>
    <w:next w:val="Normal"/>
    <w:link w:val="Heading3Char"/>
    <w:uiPriority w:val="9"/>
    <w:semiHidden/>
    <w:unhideWhenUsed/>
    <w:qFormat/>
    <w:rsid w:val="00084DD5"/>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Te"/>
    <w:basedOn w:val="Normal"/>
    <w:next w:val="Normal"/>
    <w:link w:val="Heading4Char"/>
    <w:uiPriority w:val="9"/>
    <w:semiHidden/>
    <w:unhideWhenUsed/>
    <w:qFormat/>
    <w:rsid w:val="00084DD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84DD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84DD5"/>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084DD5"/>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84DD5"/>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84DD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Char,Section Heading Char,section Char"/>
    <w:basedOn w:val="DefaultParagraphFont"/>
    <w:link w:val="Heading1"/>
    <w:uiPriority w:val="9"/>
    <w:rsid w:val="00084DD5"/>
    <w:rPr>
      <w:rFonts w:asciiTheme="majorHAnsi" w:eastAsiaTheme="majorEastAsia" w:hAnsiTheme="majorHAnsi" w:cstheme="majorBidi"/>
      <w:b/>
      <w:bCs/>
      <w:color w:val="000000"/>
      <w:kern w:val="32"/>
      <w:sz w:val="32"/>
      <w:szCs w:val="32"/>
      <w:lang w:eastAsia="en-GB"/>
    </w:rPr>
  </w:style>
  <w:style w:type="character" w:customStyle="1" w:styleId="Heading2Char">
    <w:name w:val="Heading 2 Char"/>
    <w:aliases w:val="Numbered - 2 Char,Outline2 Char,h2 Char,PARA2 Char,Heading 2 Char Char Char,Major Char,Reset numbering Char,Subhead1 Char,Heading 2 Char1 Char1 Char,Heading 2 Char Char Char1 Char,Numbered - 2 Char Char Char1 Char"/>
    <w:basedOn w:val="DefaultParagraphFont"/>
    <w:link w:val="Heading2"/>
    <w:uiPriority w:val="9"/>
    <w:semiHidden/>
    <w:rsid w:val="00084DD5"/>
    <w:rPr>
      <w:rFonts w:asciiTheme="majorHAnsi" w:eastAsiaTheme="majorEastAsia" w:hAnsiTheme="majorHAnsi" w:cstheme="majorBidi"/>
      <w:b/>
      <w:bCs/>
      <w:i/>
      <w:iCs/>
      <w:color w:val="000000"/>
      <w:sz w:val="28"/>
      <w:szCs w:val="28"/>
      <w:lang w:eastAsia="en-GB"/>
    </w:rPr>
  </w:style>
  <w:style w:type="character" w:customStyle="1" w:styleId="Heading3Char">
    <w:name w:val="Heading 3 Char"/>
    <w:aliases w:val="Numbered - 3 Char,H3 Char,3 Char,h3 Char"/>
    <w:link w:val="Heading3"/>
    <w:uiPriority w:val="9"/>
    <w:semiHidden/>
    <w:rsid w:val="00084DD5"/>
    <w:rPr>
      <w:rFonts w:asciiTheme="majorHAnsi" w:eastAsiaTheme="majorEastAsia" w:hAnsiTheme="majorHAnsi" w:cstheme="majorBidi"/>
      <w:b/>
      <w:bCs/>
      <w:color w:val="000000"/>
      <w:sz w:val="26"/>
      <w:szCs w:val="26"/>
      <w:lang w:eastAsia="en-GB"/>
    </w:rPr>
  </w:style>
  <w:style w:type="character" w:customStyle="1" w:styleId="Heading4Char">
    <w:name w:val="Heading 4 Char"/>
    <w:aliases w:val="Te Char"/>
    <w:basedOn w:val="DefaultParagraphFont"/>
    <w:link w:val="Heading4"/>
    <w:uiPriority w:val="9"/>
    <w:semiHidden/>
    <w:rsid w:val="00084DD5"/>
    <w:rPr>
      <w:rFonts w:asciiTheme="minorHAnsi" w:eastAsiaTheme="minorEastAsia" w:hAnsiTheme="minorHAnsi" w:cstheme="minorBidi"/>
      <w:b/>
      <w:bCs/>
      <w:color w:val="000000"/>
      <w:sz w:val="28"/>
      <w:szCs w:val="28"/>
      <w:lang w:eastAsia="en-GB"/>
    </w:rPr>
  </w:style>
  <w:style w:type="character" w:customStyle="1" w:styleId="Heading5Char">
    <w:name w:val="Heading 5 Char"/>
    <w:basedOn w:val="DefaultParagraphFont"/>
    <w:link w:val="Heading5"/>
    <w:uiPriority w:val="9"/>
    <w:semiHidden/>
    <w:rsid w:val="00084DD5"/>
    <w:rPr>
      <w:rFonts w:asciiTheme="minorHAnsi" w:eastAsiaTheme="minorEastAsia" w:hAnsiTheme="minorHAnsi" w:cstheme="minorBidi"/>
      <w:b/>
      <w:bCs/>
      <w:i/>
      <w:iCs/>
      <w:color w:val="000000"/>
      <w:sz w:val="26"/>
      <w:szCs w:val="26"/>
      <w:lang w:eastAsia="en-GB"/>
    </w:rPr>
  </w:style>
  <w:style w:type="character" w:customStyle="1" w:styleId="Heading6Char">
    <w:name w:val="Heading 6 Char"/>
    <w:basedOn w:val="DefaultParagraphFont"/>
    <w:link w:val="Heading6"/>
    <w:uiPriority w:val="9"/>
    <w:semiHidden/>
    <w:rsid w:val="00084DD5"/>
    <w:rPr>
      <w:rFonts w:asciiTheme="minorHAnsi" w:eastAsiaTheme="minorEastAsia" w:hAnsiTheme="minorHAnsi" w:cstheme="minorBidi"/>
      <w:b/>
      <w:bCs/>
      <w:color w:val="000000"/>
      <w:sz w:val="22"/>
      <w:szCs w:val="22"/>
      <w:lang w:eastAsia="en-GB"/>
    </w:rPr>
  </w:style>
  <w:style w:type="character" w:customStyle="1" w:styleId="Heading7Char">
    <w:name w:val="Heading 7 Char"/>
    <w:basedOn w:val="DefaultParagraphFont"/>
    <w:link w:val="Heading7"/>
    <w:uiPriority w:val="9"/>
    <w:semiHidden/>
    <w:rsid w:val="00084DD5"/>
    <w:rPr>
      <w:rFonts w:asciiTheme="minorHAnsi" w:eastAsiaTheme="minorEastAsia" w:hAnsiTheme="minorHAnsi" w:cstheme="minorBidi"/>
      <w:color w:val="000000"/>
      <w:sz w:val="24"/>
      <w:szCs w:val="24"/>
      <w:lang w:eastAsia="en-GB"/>
    </w:rPr>
  </w:style>
  <w:style w:type="character" w:customStyle="1" w:styleId="Heading8Char">
    <w:name w:val="Heading 8 Char"/>
    <w:basedOn w:val="DefaultParagraphFont"/>
    <w:link w:val="Heading8"/>
    <w:uiPriority w:val="9"/>
    <w:semiHidden/>
    <w:rsid w:val="00084DD5"/>
    <w:rPr>
      <w:rFonts w:asciiTheme="minorHAnsi" w:eastAsiaTheme="minorEastAsia" w:hAnsiTheme="minorHAnsi" w:cstheme="minorBidi"/>
      <w:i/>
      <w:iCs/>
      <w:color w:val="000000"/>
      <w:sz w:val="24"/>
      <w:szCs w:val="24"/>
      <w:lang w:eastAsia="en-GB"/>
    </w:rPr>
  </w:style>
  <w:style w:type="character" w:customStyle="1" w:styleId="Heading9Char">
    <w:name w:val="Heading 9 Char"/>
    <w:basedOn w:val="DefaultParagraphFont"/>
    <w:link w:val="Heading9"/>
    <w:uiPriority w:val="9"/>
    <w:semiHidden/>
    <w:rsid w:val="00084DD5"/>
    <w:rPr>
      <w:rFonts w:asciiTheme="majorHAnsi" w:eastAsiaTheme="majorEastAsia" w:hAnsiTheme="majorHAnsi" w:cstheme="majorBidi"/>
      <w:color w:val="000000"/>
      <w:sz w:val="22"/>
      <w:szCs w:val="22"/>
      <w:lang w:eastAsia="en-GB"/>
    </w:rPr>
  </w:style>
  <w:style w:type="character" w:styleId="Strong">
    <w:name w:val="Strong"/>
    <w:uiPriority w:val="22"/>
    <w:qFormat/>
    <w:rsid w:val="00084DD5"/>
    <w:rPr>
      <w:b/>
      <w:bCs/>
    </w:rPr>
  </w:style>
  <w:style w:type="paragraph" w:styleId="NoSpacing">
    <w:name w:val="No Spacing"/>
    <w:uiPriority w:val="1"/>
    <w:qFormat/>
    <w:rsid w:val="00084DD5"/>
    <w:rPr>
      <w:lang w:eastAsia="en-GB"/>
    </w:rPr>
  </w:style>
  <w:style w:type="paragraph" w:styleId="Title">
    <w:name w:val="Title"/>
    <w:basedOn w:val="Normal"/>
    <w:link w:val="TitleChar"/>
    <w:qFormat/>
    <w:rsid w:val="008946B6"/>
    <w:pPr>
      <w:overflowPunct w:val="0"/>
      <w:autoSpaceDE w:val="0"/>
      <w:autoSpaceDN w:val="0"/>
      <w:adjustRightInd w:val="0"/>
      <w:jc w:val="center"/>
      <w:textAlignment w:val="baseline"/>
    </w:pPr>
    <w:rPr>
      <w:color w:val="auto"/>
      <w:sz w:val="28"/>
      <w:szCs w:val="20"/>
    </w:rPr>
  </w:style>
  <w:style w:type="character" w:customStyle="1" w:styleId="TitleChar">
    <w:name w:val="Title Char"/>
    <w:basedOn w:val="DefaultParagraphFont"/>
    <w:link w:val="Title"/>
    <w:rsid w:val="008946B6"/>
    <w:rPr>
      <w:rFonts w:ascii="Arial" w:hAnsi="Arial" w:cs="Arial"/>
      <w:sz w:val="28"/>
    </w:rPr>
  </w:style>
  <w:style w:type="paragraph" w:styleId="Header">
    <w:name w:val="header"/>
    <w:basedOn w:val="Normal"/>
    <w:link w:val="HeaderChar"/>
    <w:uiPriority w:val="99"/>
    <w:unhideWhenUsed/>
    <w:rsid w:val="009B698D"/>
    <w:pPr>
      <w:tabs>
        <w:tab w:val="center" w:pos="4513"/>
        <w:tab w:val="right" w:pos="9026"/>
      </w:tabs>
    </w:pPr>
  </w:style>
  <w:style w:type="character" w:customStyle="1" w:styleId="HeaderChar">
    <w:name w:val="Header Char"/>
    <w:basedOn w:val="DefaultParagraphFont"/>
    <w:link w:val="Header"/>
    <w:uiPriority w:val="99"/>
    <w:rsid w:val="009B698D"/>
  </w:style>
  <w:style w:type="paragraph" w:styleId="Footer">
    <w:name w:val="footer"/>
    <w:basedOn w:val="Normal"/>
    <w:link w:val="FooterChar"/>
    <w:uiPriority w:val="99"/>
    <w:unhideWhenUsed/>
    <w:rsid w:val="009B698D"/>
    <w:pPr>
      <w:tabs>
        <w:tab w:val="center" w:pos="4513"/>
        <w:tab w:val="right" w:pos="9026"/>
      </w:tabs>
    </w:pPr>
  </w:style>
  <w:style w:type="character" w:customStyle="1" w:styleId="FooterChar">
    <w:name w:val="Footer Char"/>
    <w:basedOn w:val="DefaultParagraphFont"/>
    <w:link w:val="Footer"/>
    <w:uiPriority w:val="99"/>
    <w:rsid w:val="009B698D"/>
  </w:style>
  <w:style w:type="paragraph" w:styleId="ListParagraph">
    <w:name w:val="List Paragraph"/>
    <w:basedOn w:val="Normal"/>
    <w:uiPriority w:val="34"/>
    <w:qFormat/>
    <w:rsid w:val="0013280A"/>
    <w:pPr>
      <w:ind w:left="720"/>
      <w:contextualSpacing/>
    </w:pPr>
  </w:style>
  <w:style w:type="character" w:styleId="Hyperlink">
    <w:name w:val="Hyperlink"/>
    <w:basedOn w:val="DefaultParagraphFont"/>
    <w:uiPriority w:val="99"/>
    <w:unhideWhenUsed/>
    <w:rsid w:val="0013280A"/>
    <w:rPr>
      <w:color w:val="0000FF" w:themeColor="hyperlink"/>
      <w:u w:val="single"/>
    </w:rPr>
  </w:style>
  <w:style w:type="character" w:styleId="FollowedHyperlink">
    <w:name w:val="FollowedHyperlink"/>
    <w:basedOn w:val="DefaultParagraphFont"/>
    <w:uiPriority w:val="99"/>
    <w:semiHidden/>
    <w:unhideWhenUsed/>
    <w:rsid w:val="0013280A"/>
    <w:rPr>
      <w:color w:val="800080" w:themeColor="followedHyperlink"/>
      <w:u w:val="single"/>
    </w:rPr>
  </w:style>
  <w:style w:type="table" w:styleId="TableGrid">
    <w:name w:val="Table Grid"/>
    <w:basedOn w:val="TableNormal"/>
    <w:uiPriority w:val="59"/>
    <w:rsid w:val="00F811CC"/>
    <w:rPr>
      <w:rFonts w:ascii="Times New Roman" w:eastAsia="PMingLiU" w:hAnsi="Times New Roman"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547"/>
    <w:rPr>
      <w:rFonts w:ascii="Tahoma" w:hAnsi="Tahoma" w:cs="Tahoma"/>
      <w:sz w:val="16"/>
      <w:szCs w:val="16"/>
    </w:rPr>
  </w:style>
  <w:style w:type="character" w:customStyle="1" w:styleId="BalloonTextChar">
    <w:name w:val="Balloon Text Char"/>
    <w:basedOn w:val="DefaultParagraphFont"/>
    <w:link w:val="BalloonText"/>
    <w:uiPriority w:val="99"/>
    <w:semiHidden/>
    <w:rsid w:val="00D43547"/>
    <w:rPr>
      <w:rFonts w:ascii="Tahoma" w:hAnsi="Tahoma" w:cs="Tahoma"/>
      <w:sz w:val="16"/>
      <w:szCs w:val="16"/>
    </w:rPr>
  </w:style>
  <w:style w:type="paragraph" w:customStyle="1" w:styleId="Pa0">
    <w:name w:val="Pa0"/>
    <w:basedOn w:val="Normal"/>
    <w:next w:val="Normal"/>
    <w:uiPriority w:val="99"/>
    <w:rsid w:val="00233A07"/>
    <w:pPr>
      <w:autoSpaceDE w:val="0"/>
      <w:autoSpaceDN w:val="0"/>
      <w:adjustRightInd w:val="0"/>
      <w:spacing w:line="241" w:lineRule="atLeast"/>
    </w:pPr>
    <w:rPr>
      <w:rFonts w:ascii="Bliss 2 Bold" w:hAnsi="Bliss 2 Bold"/>
      <w:sz w:val="24"/>
      <w:szCs w:val="24"/>
    </w:rPr>
  </w:style>
  <w:style w:type="character" w:customStyle="1" w:styleId="A2">
    <w:name w:val="A2"/>
    <w:uiPriority w:val="99"/>
    <w:rsid w:val="00233A07"/>
    <w:rPr>
      <w:rFonts w:cs="Bliss 2 Bold"/>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000000"/>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6B6"/>
  </w:style>
  <w:style w:type="paragraph" w:styleId="Heading1">
    <w:name w:val="heading 1"/>
    <w:aliases w:val="h1,Section,Section Heading,section"/>
    <w:basedOn w:val="Normal"/>
    <w:next w:val="Normal"/>
    <w:link w:val="Heading1Char"/>
    <w:uiPriority w:val="9"/>
    <w:qFormat/>
    <w:rsid w:val="00084DD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Numbered - 2,Outline2,h2,PARA2,Heading 2 Char Char,Major,Reset numbering,Subhead1,Heading 2 Char1 Char1,Heading 2 Char Char Char1,Numbered - 2 Char Char Char1,Outline2 Char Char Char1,Heading 2 Char1 Char Char"/>
    <w:basedOn w:val="Normal"/>
    <w:next w:val="Normal"/>
    <w:link w:val="Heading2Char"/>
    <w:uiPriority w:val="9"/>
    <w:semiHidden/>
    <w:unhideWhenUsed/>
    <w:qFormat/>
    <w:rsid w:val="00084DD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Numbered - 3,H3,3,h3"/>
    <w:basedOn w:val="Normal"/>
    <w:next w:val="Normal"/>
    <w:link w:val="Heading3Char"/>
    <w:uiPriority w:val="9"/>
    <w:semiHidden/>
    <w:unhideWhenUsed/>
    <w:qFormat/>
    <w:rsid w:val="00084DD5"/>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Te"/>
    <w:basedOn w:val="Normal"/>
    <w:next w:val="Normal"/>
    <w:link w:val="Heading4Char"/>
    <w:uiPriority w:val="9"/>
    <w:semiHidden/>
    <w:unhideWhenUsed/>
    <w:qFormat/>
    <w:rsid w:val="00084DD5"/>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084DD5"/>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084DD5"/>
    <w:p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uiPriority w:val="9"/>
    <w:semiHidden/>
    <w:unhideWhenUsed/>
    <w:qFormat/>
    <w:rsid w:val="00084DD5"/>
    <w:p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084DD5"/>
    <w:p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084DD5"/>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Char,Section Heading Char,section Char"/>
    <w:basedOn w:val="DefaultParagraphFont"/>
    <w:link w:val="Heading1"/>
    <w:uiPriority w:val="9"/>
    <w:rsid w:val="00084DD5"/>
    <w:rPr>
      <w:rFonts w:asciiTheme="majorHAnsi" w:eastAsiaTheme="majorEastAsia" w:hAnsiTheme="majorHAnsi" w:cstheme="majorBidi"/>
      <w:b/>
      <w:bCs/>
      <w:color w:val="000000"/>
      <w:kern w:val="32"/>
      <w:sz w:val="32"/>
      <w:szCs w:val="32"/>
      <w:lang w:eastAsia="en-GB"/>
    </w:rPr>
  </w:style>
  <w:style w:type="character" w:customStyle="1" w:styleId="Heading2Char">
    <w:name w:val="Heading 2 Char"/>
    <w:aliases w:val="Numbered - 2 Char,Outline2 Char,h2 Char,PARA2 Char,Heading 2 Char Char Char,Major Char,Reset numbering Char,Subhead1 Char,Heading 2 Char1 Char1 Char,Heading 2 Char Char Char1 Char,Numbered - 2 Char Char Char1 Char"/>
    <w:basedOn w:val="DefaultParagraphFont"/>
    <w:link w:val="Heading2"/>
    <w:uiPriority w:val="9"/>
    <w:semiHidden/>
    <w:rsid w:val="00084DD5"/>
    <w:rPr>
      <w:rFonts w:asciiTheme="majorHAnsi" w:eastAsiaTheme="majorEastAsia" w:hAnsiTheme="majorHAnsi" w:cstheme="majorBidi"/>
      <w:b/>
      <w:bCs/>
      <w:i/>
      <w:iCs/>
      <w:color w:val="000000"/>
      <w:sz w:val="28"/>
      <w:szCs w:val="28"/>
      <w:lang w:eastAsia="en-GB"/>
    </w:rPr>
  </w:style>
  <w:style w:type="character" w:customStyle="1" w:styleId="Heading3Char">
    <w:name w:val="Heading 3 Char"/>
    <w:aliases w:val="Numbered - 3 Char,H3 Char,3 Char,h3 Char"/>
    <w:link w:val="Heading3"/>
    <w:uiPriority w:val="9"/>
    <w:semiHidden/>
    <w:rsid w:val="00084DD5"/>
    <w:rPr>
      <w:rFonts w:asciiTheme="majorHAnsi" w:eastAsiaTheme="majorEastAsia" w:hAnsiTheme="majorHAnsi" w:cstheme="majorBidi"/>
      <w:b/>
      <w:bCs/>
      <w:color w:val="000000"/>
      <w:sz w:val="26"/>
      <w:szCs w:val="26"/>
      <w:lang w:eastAsia="en-GB"/>
    </w:rPr>
  </w:style>
  <w:style w:type="character" w:customStyle="1" w:styleId="Heading4Char">
    <w:name w:val="Heading 4 Char"/>
    <w:aliases w:val="Te Char"/>
    <w:basedOn w:val="DefaultParagraphFont"/>
    <w:link w:val="Heading4"/>
    <w:uiPriority w:val="9"/>
    <w:semiHidden/>
    <w:rsid w:val="00084DD5"/>
    <w:rPr>
      <w:rFonts w:asciiTheme="minorHAnsi" w:eastAsiaTheme="minorEastAsia" w:hAnsiTheme="minorHAnsi" w:cstheme="minorBidi"/>
      <w:b/>
      <w:bCs/>
      <w:color w:val="000000"/>
      <w:sz w:val="28"/>
      <w:szCs w:val="28"/>
      <w:lang w:eastAsia="en-GB"/>
    </w:rPr>
  </w:style>
  <w:style w:type="character" w:customStyle="1" w:styleId="Heading5Char">
    <w:name w:val="Heading 5 Char"/>
    <w:basedOn w:val="DefaultParagraphFont"/>
    <w:link w:val="Heading5"/>
    <w:uiPriority w:val="9"/>
    <w:semiHidden/>
    <w:rsid w:val="00084DD5"/>
    <w:rPr>
      <w:rFonts w:asciiTheme="minorHAnsi" w:eastAsiaTheme="minorEastAsia" w:hAnsiTheme="minorHAnsi" w:cstheme="minorBidi"/>
      <w:b/>
      <w:bCs/>
      <w:i/>
      <w:iCs/>
      <w:color w:val="000000"/>
      <w:sz w:val="26"/>
      <w:szCs w:val="26"/>
      <w:lang w:eastAsia="en-GB"/>
    </w:rPr>
  </w:style>
  <w:style w:type="character" w:customStyle="1" w:styleId="Heading6Char">
    <w:name w:val="Heading 6 Char"/>
    <w:basedOn w:val="DefaultParagraphFont"/>
    <w:link w:val="Heading6"/>
    <w:uiPriority w:val="9"/>
    <w:semiHidden/>
    <w:rsid w:val="00084DD5"/>
    <w:rPr>
      <w:rFonts w:asciiTheme="minorHAnsi" w:eastAsiaTheme="minorEastAsia" w:hAnsiTheme="minorHAnsi" w:cstheme="minorBidi"/>
      <w:b/>
      <w:bCs/>
      <w:color w:val="000000"/>
      <w:sz w:val="22"/>
      <w:szCs w:val="22"/>
      <w:lang w:eastAsia="en-GB"/>
    </w:rPr>
  </w:style>
  <w:style w:type="character" w:customStyle="1" w:styleId="Heading7Char">
    <w:name w:val="Heading 7 Char"/>
    <w:basedOn w:val="DefaultParagraphFont"/>
    <w:link w:val="Heading7"/>
    <w:uiPriority w:val="9"/>
    <w:semiHidden/>
    <w:rsid w:val="00084DD5"/>
    <w:rPr>
      <w:rFonts w:asciiTheme="minorHAnsi" w:eastAsiaTheme="minorEastAsia" w:hAnsiTheme="minorHAnsi" w:cstheme="minorBidi"/>
      <w:color w:val="000000"/>
      <w:sz w:val="24"/>
      <w:szCs w:val="24"/>
      <w:lang w:eastAsia="en-GB"/>
    </w:rPr>
  </w:style>
  <w:style w:type="character" w:customStyle="1" w:styleId="Heading8Char">
    <w:name w:val="Heading 8 Char"/>
    <w:basedOn w:val="DefaultParagraphFont"/>
    <w:link w:val="Heading8"/>
    <w:uiPriority w:val="9"/>
    <w:semiHidden/>
    <w:rsid w:val="00084DD5"/>
    <w:rPr>
      <w:rFonts w:asciiTheme="minorHAnsi" w:eastAsiaTheme="minorEastAsia" w:hAnsiTheme="minorHAnsi" w:cstheme="minorBidi"/>
      <w:i/>
      <w:iCs/>
      <w:color w:val="000000"/>
      <w:sz w:val="24"/>
      <w:szCs w:val="24"/>
      <w:lang w:eastAsia="en-GB"/>
    </w:rPr>
  </w:style>
  <w:style w:type="character" w:customStyle="1" w:styleId="Heading9Char">
    <w:name w:val="Heading 9 Char"/>
    <w:basedOn w:val="DefaultParagraphFont"/>
    <w:link w:val="Heading9"/>
    <w:uiPriority w:val="9"/>
    <w:semiHidden/>
    <w:rsid w:val="00084DD5"/>
    <w:rPr>
      <w:rFonts w:asciiTheme="majorHAnsi" w:eastAsiaTheme="majorEastAsia" w:hAnsiTheme="majorHAnsi" w:cstheme="majorBidi"/>
      <w:color w:val="000000"/>
      <w:sz w:val="22"/>
      <w:szCs w:val="22"/>
      <w:lang w:eastAsia="en-GB"/>
    </w:rPr>
  </w:style>
  <w:style w:type="character" w:styleId="Strong">
    <w:name w:val="Strong"/>
    <w:uiPriority w:val="22"/>
    <w:qFormat/>
    <w:rsid w:val="00084DD5"/>
    <w:rPr>
      <w:b/>
      <w:bCs/>
    </w:rPr>
  </w:style>
  <w:style w:type="paragraph" w:styleId="NoSpacing">
    <w:name w:val="No Spacing"/>
    <w:uiPriority w:val="1"/>
    <w:qFormat/>
    <w:rsid w:val="00084DD5"/>
    <w:rPr>
      <w:lang w:eastAsia="en-GB"/>
    </w:rPr>
  </w:style>
  <w:style w:type="paragraph" w:styleId="Title">
    <w:name w:val="Title"/>
    <w:basedOn w:val="Normal"/>
    <w:link w:val="TitleChar"/>
    <w:qFormat/>
    <w:rsid w:val="008946B6"/>
    <w:pPr>
      <w:overflowPunct w:val="0"/>
      <w:autoSpaceDE w:val="0"/>
      <w:autoSpaceDN w:val="0"/>
      <w:adjustRightInd w:val="0"/>
      <w:jc w:val="center"/>
      <w:textAlignment w:val="baseline"/>
    </w:pPr>
    <w:rPr>
      <w:color w:val="auto"/>
      <w:sz w:val="28"/>
      <w:szCs w:val="20"/>
    </w:rPr>
  </w:style>
  <w:style w:type="character" w:customStyle="1" w:styleId="TitleChar">
    <w:name w:val="Title Char"/>
    <w:basedOn w:val="DefaultParagraphFont"/>
    <w:link w:val="Title"/>
    <w:rsid w:val="008946B6"/>
    <w:rPr>
      <w:rFonts w:ascii="Arial" w:hAnsi="Arial" w:cs="Arial"/>
      <w:sz w:val="28"/>
    </w:rPr>
  </w:style>
  <w:style w:type="paragraph" w:styleId="Header">
    <w:name w:val="header"/>
    <w:basedOn w:val="Normal"/>
    <w:link w:val="HeaderChar"/>
    <w:uiPriority w:val="99"/>
    <w:unhideWhenUsed/>
    <w:rsid w:val="009B698D"/>
    <w:pPr>
      <w:tabs>
        <w:tab w:val="center" w:pos="4513"/>
        <w:tab w:val="right" w:pos="9026"/>
      </w:tabs>
    </w:pPr>
  </w:style>
  <w:style w:type="character" w:customStyle="1" w:styleId="HeaderChar">
    <w:name w:val="Header Char"/>
    <w:basedOn w:val="DefaultParagraphFont"/>
    <w:link w:val="Header"/>
    <w:uiPriority w:val="99"/>
    <w:rsid w:val="009B698D"/>
  </w:style>
  <w:style w:type="paragraph" w:styleId="Footer">
    <w:name w:val="footer"/>
    <w:basedOn w:val="Normal"/>
    <w:link w:val="FooterChar"/>
    <w:uiPriority w:val="99"/>
    <w:unhideWhenUsed/>
    <w:rsid w:val="009B698D"/>
    <w:pPr>
      <w:tabs>
        <w:tab w:val="center" w:pos="4513"/>
        <w:tab w:val="right" w:pos="9026"/>
      </w:tabs>
    </w:pPr>
  </w:style>
  <w:style w:type="character" w:customStyle="1" w:styleId="FooterChar">
    <w:name w:val="Footer Char"/>
    <w:basedOn w:val="DefaultParagraphFont"/>
    <w:link w:val="Footer"/>
    <w:uiPriority w:val="99"/>
    <w:rsid w:val="009B698D"/>
  </w:style>
  <w:style w:type="paragraph" w:styleId="ListParagraph">
    <w:name w:val="List Paragraph"/>
    <w:basedOn w:val="Normal"/>
    <w:uiPriority w:val="34"/>
    <w:qFormat/>
    <w:rsid w:val="0013280A"/>
    <w:pPr>
      <w:ind w:left="720"/>
      <w:contextualSpacing/>
    </w:pPr>
  </w:style>
  <w:style w:type="character" w:styleId="Hyperlink">
    <w:name w:val="Hyperlink"/>
    <w:basedOn w:val="DefaultParagraphFont"/>
    <w:uiPriority w:val="99"/>
    <w:unhideWhenUsed/>
    <w:rsid w:val="0013280A"/>
    <w:rPr>
      <w:color w:val="0000FF" w:themeColor="hyperlink"/>
      <w:u w:val="single"/>
    </w:rPr>
  </w:style>
  <w:style w:type="character" w:styleId="FollowedHyperlink">
    <w:name w:val="FollowedHyperlink"/>
    <w:basedOn w:val="DefaultParagraphFont"/>
    <w:uiPriority w:val="99"/>
    <w:semiHidden/>
    <w:unhideWhenUsed/>
    <w:rsid w:val="0013280A"/>
    <w:rPr>
      <w:color w:val="800080" w:themeColor="followedHyperlink"/>
      <w:u w:val="single"/>
    </w:rPr>
  </w:style>
  <w:style w:type="table" w:styleId="TableGrid">
    <w:name w:val="Table Grid"/>
    <w:basedOn w:val="TableNormal"/>
    <w:uiPriority w:val="59"/>
    <w:rsid w:val="00F811CC"/>
    <w:rPr>
      <w:rFonts w:ascii="Times New Roman" w:eastAsia="PMingLiU" w:hAnsi="Times New Roman" w:cs="Times New Roman"/>
      <w:color w:val="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3547"/>
    <w:rPr>
      <w:rFonts w:ascii="Tahoma" w:hAnsi="Tahoma" w:cs="Tahoma"/>
      <w:sz w:val="16"/>
      <w:szCs w:val="16"/>
    </w:rPr>
  </w:style>
  <w:style w:type="character" w:customStyle="1" w:styleId="BalloonTextChar">
    <w:name w:val="Balloon Text Char"/>
    <w:basedOn w:val="DefaultParagraphFont"/>
    <w:link w:val="BalloonText"/>
    <w:uiPriority w:val="99"/>
    <w:semiHidden/>
    <w:rsid w:val="00D43547"/>
    <w:rPr>
      <w:rFonts w:ascii="Tahoma" w:hAnsi="Tahoma" w:cs="Tahoma"/>
      <w:sz w:val="16"/>
      <w:szCs w:val="16"/>
    </w:rPr>
  </w:style>
  <w:style w:type="paragraph" w:customStyle="1" w:styleId="Pa0">
    <w:name w:val="Pa0"/>
    <w:basedOn w:val="Normal"/>
    <w:next w:val="Normal"/>
    <w:uiPriority w:val="99"/>
    <w:rsid w:val="00233A07"/>
    <w:pPr>
      <w:autoSpaceDE w:val="0"/>
      <w:autoSpaceDN w:val="0"/>
      <w:adjustRightInd w:val="0"/>
      <w:spacing w:line="241" w:lineRule="atLeast"/>
    </w:pPr>
    <w:rPr>
      <w:rFonts w:ascii="Bliss 2 Bold" w:hAnsi="Bliss 2 Bold"/>
      <w:sz w:val="24"/>
      <w:szCs w:val="24"/>
    </w:rPr>
  </w:style>
  <w:style w:type="character" w:customStyle="1" w:styleId="A2">
    <w:name w:val="A2"/>
    <w:uiPriority w:val="99"/>
    <w:rsid w:val="00233A07"/>
    <w:rPr>
      <w:rFonts w:cs="Bliss 2 Bol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97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www.oecd.org/tax/automatic-exchange/common-reporting-standard/"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yperlink" Target="https://www.gov.uk/government/publications/exchange-of-information-account-holders" TargetMode="External"/><Relationship Id="rId14" Type="http://schemas.openxmlformats.org/officeDocument/2006/relationships/header" Target="header4.xml"/><Relationship Id="rId22" Type="http://schemas.openxmlformats.org/officeDocument/2006/relationships/hyperlink" Target="http://www.oecd.org/tax/transparency/AEOI-commitments.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inkassetservice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7D73F-D2B5-4442-81A2-3C9C3A79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3191</Words>
  <Characters>18192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Stevens</dc:creator>
  <cp:lastModifiedBy>Glynis Webb</cp:lastModifiedBy>
  <cp:revision>3</cp:revision>
  <cp:lastPrinted>2017-11-16T12:03:00Z</cp:lastPrinted>
  <dcterms:created xsi:type="dcterms:W3CDTF">2018-03-26T10:53:00Z</dcterms:created>
  <dcterms:modified xsi:type="dcterms:W3CDTF">2018-03-26T11:02:00Z</dcterms:modified>
</cp:coreProperties>
</file>